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6CA7D" w14:textId="77777777" w:rsidR="00D034F9" w:rsidRPr="00224C39" w:rsidRDefault="00D034F9" w:rsidP="00D034F9">
      <w:pPr>
        <w:pStyle w:val="Bezmezer"/>
        <w:jc w:val="right"/>
        <w:rPr>
          <w:b/>
          <w:bCs/>
          <w:u w:val="single"/>
        </w:rPr>
      </w:pPr>
      <w:bookmarkStart w:id="0" w:name="_Hlk85120498"/>
      <w:r w:rsidRPr="00224C39">
        <w:rPr>
          <w:b/>
          <w:bCs/>
        </w:rPr>
        <w:t>TISKOVÁ ZPRÁVA</w:t>
      </w:r>
    </w:p>
    <w:p w14:paraId="07767AC8" w14:textId="77777777" w:rsidR="00EB53D5" w:rsidRDefault="00EB53D5" w:rsidP="00D034F9">
      <w:pPr>
        <w:pStyle w:val="Bezmezer"/>
        <w:jc w:val="center"/>
        <w:rPr>
          <w:b/>
          <w:bCs/>
        </w:rPr>
      </w:pPr>
    </w:p>
    <w:p w14:paraId="2885B7C9" w14:textId="77777777" w:rsidR="00EB53D5" w:rsidRDefault="00EB53D5" w:rsidP="00D034F9">
      <w:pPr>
        <w:pStyle w:val="Bezmezer"/>
        <w:jc w:val="center"/>
        <w:rPr>
          <w:b/>
          <w:bCs/>
        </w:rPr>
      </w:pPr>
    </w:p>
    <w:p w14:paraId="0C8FF645" w14:textId="6750F9A2" w:rsidR="00D034F9" w:rsidRPr="00224C39" w:rsidRDefault="00D034F9" w:rsidP="00D034F9">
      <w:pPr>
        <w:pStyle w:val="Bezmezer"/>
        <w:jc w:val="center"/>
        <w:rPr>
          <w:b/>
          <w:bCs/>
        </w:rPr>
      </w:pPr>
      <w:r w:rsidRPr="00224C39">
        <w:rPr>
          <w:b/>
          <w:bCs/>
        </w:rPr>
        <w:t>CZG – Česká zbrojovka Group změnila svůj název na Colt CZ Group SE</w:t>
      </w:r>
    </w:p>
    <w:p w14:paraId="09E7634D" w14:textId="77777777" w:rsidR="00D034F9" w:rsidRPr="00224C39" w:rsidRDefault="00D034F9" w:rsidP="00D034F9">
      <w:pPr>
        <w:pStyle w:val="Bezmezer"/>
        <w:rPr>
          <w:b/>
          <w:bCs/>
        </w:rPr>
      </w:pPr>
    </w:p>
    <w:p w14:paraId="064FD7DB" w14:textId="77777777" w:rsidR="00D034F9" w:rsidRPr="00224C39" w:rsidRDefault="00D034F9" w:rsidP="00B161E5">
      <w:pPr>
        <w:jc w:val="both"/>
      </w:pPr>
      <w:r w:rsidRPr="00224C39">
        <w:rPr>
          <w:rStyle w:val="Zdraznn"/>
        </w:rPr>
        <w:t>Praha, 12. dubna 2022 ―</w:t>
      </w:r>
      <w:r w:rsidRPr="00224C39">
        <w:t xml:space="preserve"> </w:t>
      </w:r>
      <w:bookmarkStart w:id="1" w:name="_Hlk100265323"/>
      <w:r w:rsidRPr="00224C39">
        <w:t xml:space="preserve">Společnost CZG – Česká zbrojovka Group SE (dále CZG, Skupina či Společnost) </w:t>
      </w:r>
      <w:bookmarkEnd w:id="0"/>
      <w:bookmarkEnd w:id="1"/>
      <w:r w:rsidRPr="00224C39">
        <w:t xml:space="preserve">oznamuje změnu své korporátní identity a názvu na </w:t>
      </w:r>
      <w:r w:rsidRPr="00224C39">
        <w:rPr>
          <w:b/>
          <w:bCs/>
        </w:rPr>
        <w:t>Colt CZ Group SE</w:t>
      </w:r>
      <w:r w:rsidRPr="00224C39">
        <w:t xml:space="preserve">. Nový název Společnosti je účinným od 12. dubna 2022. </w:t>
      </w:r>
    </w:p>
    <w:p w14:paraId="40188DE5" w14:textId="77777777" w:rsidR="00D034F9" w:rsidRPr="00224C39" w:rsidRDefault="00D034F9" w:rsidP="00B161E5">
      <w:pPr>
        <w:jc w:val="both"/>
        <w:rPr>
          <w:b/>
          <w:bCs/>
          <w:i/>
          <w:iCs/>
        </w:rPr>
      </w:pPr>
      <w:r w:rsidRPr="00224C39">
        <w:rPr>
          <w:rStyle w:val="Zdraznn"/>
          <w:b w:val="0"/>
          <w:bCs/>
          <w:i/>
          <w:iCs/>
        </w:rPr>
        <w:t>„Tato změna souvisí s akvizicí společnosti Colt, kterou jsme uskutečnili v loňském roce, a</w:t>
      </w:r>
      <w:r>
        <w:rPr>
          <w:rStyle w:val="Zdraznn"/>
          <w:b w:val="0"/>
          <w:bCs/>
          <w:i/>
          <w:iCs/>
        </w:rPr>
        <w:t xml:space="preserve"> s</w:t>
      </w:r>
      <w:r w:rsidRPr="00224C39">
        <w:rPr>
          <w:rStyle w:val="Zdraznn"/>
          <w:b w:val="0"/>
          <w:bCs/>
          <w:i/>
          <w:iCs/>
        </w:rPr>
        <w:t xml:space="preserve"> integračním procesem. Změnou názvu vyzdvihujeme obě naše klíčové značky, zvyšujeme povědomí o nové, rozšířené skupině a podtrhujeme náš dlouhodobý vztah a závazek vůči oběma klíčovým značkám,“ </w:t>
      </w:r>
      <w:r w:rsidRPr="00224C39">
        <w:rPr>
          <w:rStyle w:val="Zdraznn"/>
          <w:b w:val="0"/>
          <w:bCs/>
        </w:rPr>
        <w:t>uvedl Jan Drahota, předseda představenstva skupiny Colt CZ</w:t>
      </w:r>
      <w:r w:rsidRPr="00224C39">
        <w:rPr>
          <w:rStyle w:val="Zdraznn"/>
          <w:b w:val="0"/>
          <w:bCs/>
          <w:i/>
          <w:iCs/>
        </w:rPr>
        <w:t>.</w:t>
      </w:r>
    </w:p>
    <w:p w14:paraId="4E11F73D" w14:textId="38613B87" w:rsidR="00EE3EED" w:rsidRPr="00F54A53" w:rsidRDefault="00D034F9" w:rsidP="00F54A53">
      <w:pPr>
        <w:jc w:val="both"/>
      </w:pPr>
      <w:r w:rsidRPr="00224C39">
        <w:t>Jak je uvedeno v zápatí tohoto oznámení, zbývající informace o Společnosti zůstávají nedotčeny.</w:t>
      </w:r>
    </w:p>
    <w:p w14:paraId="3EA97A88" w14:textId="77777777" w:rsidR="00F54A53" w:rsidRDefault="00F54A53" w:rsidP="00B161E5">
      <w:pPr>
        <w:jc w:val="both"/>
        <w:rPr>
          <w:b/>
          <w:bCs/>
        </w:rPr>
      </w:pPr>
    </w:p>
    <w:p w14:paraId="388D64AA" w14:textId="70F69470" w:rsidR="00D034F9" w:rsidRPr="00224C39" w:rsidRDefault="00D034F9" w:rsidP="00B161E5">
      <w:pPr>
        <w:jc w:val="both"/>
      </w:pPr>
      <w:r w:rsidRPr="00224C39">
        <w:rPr>
          <w:b/>
          <w:bCs/>
        </w:rPr>
        <w:t>O společnosti Colt CZ Group SE</w:t>
      </w:r>
      <w:r w:rsidRPr="00224C39">
        <w:t> </w:t>
      </w:r>
    </w:p>
    <w:p w14:paraId="235BB011" w14:textId="77777777" w:rsidR="00D034F9" w:rsidRPr="00224C39" w:rsidRDefault="00D034F9" w:rsidP="00B161E5">
      <w:pPr>
        <w:jc w:val="both"/>
      </w:pPr>
      <w:r w:rsidRPr="00224C39">
        <w:t xml:space="preserve">Colt CZ Group SE (dále Colt CZ) je společně se svými dceřinými společnostmi jedním z předních světových výrobců ručních palných zbraní pro ozbrojené složky, osobní obranu, lov, sportovní střelbu a další komerční využití. Součástí skupiny Colt CZ jsou společnosti </w:t>
      </w:r>
      <w:proofErr w:type="spellStart"/>
      <w:r w:rsidRPr="00224C39">
        <w:t>Colt’s</w:t>
      </w:r>
      <w:proofErr w:type="spellEnd"/>
      <w:r w:rsidRPr="00224C39">
        <w:t xml:space="preserve"> </w:t>
      </w:r>
      <w:proofErr w:type="spellStart"/>
      <w:r w:rsidRPr="00224C39">
        <w:t>Manufacturing</w:t>
      </w:r>
      <w:proofErr w:type="spellEnd"/>
      <w:r w:rsidRPr="00224C39">
        <w:t xml:space="preserve"> </w:t>
      </w:r>
      <w:proofErr w:type="spellStart"/>
      <w:r w:rsidRPr="00224C39">
        <w:t>Company</w:t>
      </w:r>
      <w:proofErr w:type="spellEnd"/>
      <w:r w:rsidRPr="00224C39">
        <w:t xml:space="preserve">, Česká zbrojovka, Colt </w:t>
      </w:r>
      <w:proofErr w:type="spellStart"/>
      <w:r w:rsidRPr="00224C39">
        <w:t>Canada</w:t>
      </w:r>
      <w:proofErr w:type="spellEnd"/>
      <w:r w:rsidRPr="00224C39">
        <w:t xml:space="preserve"> </w:t>
      </w:r>
      <w:proofErr w:type="spellStart"/>
      <w:r w:rsidRPr="00224C39">
        <w:t>Corporation</w:t>
      </w:r>
      <w:proofErr w:type="spellEnd"/>
      <w:r w:rsidRPr="00224C39">
        <w:t xml:space="preserve">, CZ-USA, 4M Systems a CZ Export Praha. Colt CZ rovněž drží menšinový podíl ve společnosti </w:t>
      </w:r>
      <w:proofErr w:type="spellStart"/>
      <w:r w:rsidRPr="00224C39">
        <w:t>Spuhr</w:t>
      </w:r>
      <w:proofErr w:type="spellEnd"/>
      <w:r w:rsidRPr="00224C39">
        <w:t xml:space="preserve"> i </w:t>
      </w:r>
      <w:proofErr w:type="spellStart"/>
      <w:r w:rsidRPr="00224C39">
        <w:t>Dalby</w:t>
      </w:r>
      <w:proofErr w:type="spellEnd"/>
      <w:r w:rsidRPr="00224C39">
        <w:t xml:space="preserve">, švédském výrobci optických montážních řešení pro zbraně. Své produkty prodává Colt CZ především pod značkami Colt, CZ (Česká zbrojovka), Colt </w:t>
      </w:r>
      <w:proofErr w:type="spellStart"/>
      <w:r w:rsidRPr="00224C39">
        <w:t>Canada</w:t>
      </w:r>
      <w:proofErr w:type="spellEnd"/>
      <w:r w:rsidRPr="00224C39">
        <w:t xml:space="preserve">, CZ-USA, Dan </w:t>
      </w:r>
      <w:proofErr w:type="spellStart"/>
      <w:r w:rsidRPr="00224C39">
        <w:t>Wesson</w:t>
      </w:r>
      <w:proofErr w:type="spellEnd"/>
      <w:r w:rsidRPr="00224C39">
        <w:t xml:space="preserve"> a 4M Systems.</w:t>
      </w:r>
    </w:p>
    <w:p w14:paraId="0F7E3BA5" w14:textId="54482EB9" w:rsidR="00D034F9" w:rsidRPr="00224C39" w:rsidRDefault="00D034F9" w:rsidP="00B161E5">
      <w:pPr>
        <w:jc w:val="both"/>
        <w:rPr>
          <w:rStyle w:val="Zdraznn"/>
        </w:rPr>
      </w:pPr>
      <w:r w:rsidRPr="00224C39">
        <w:t xml:space="preserve">Colt CZ má své sídlo v České republice a výrobní kapacity v České republice, ve Spojených státech a v Kanadě. </w:t>
      </w:r>
      <w:r w:rsidR="00125FC9">
        <w:t xml:space="preserve">Zaměstnává </w:t>
      </w:r>
      <w:r w:rsidR="00125FC9" w:rsidRPr="00224C39">
        <w:t>v</w:t>
      </w:r>
      <w:r w:rsidR="00125FC9">
        <w:t>í</w:t>
      </w:r>
      <w:r w:rsidR="00125FC9" w:rsidRPr="00224C39">
        <w:t>ce než 2000 lidí</w:t>
      </w:r>
      <w:r w:rsidR="00125FC9" w:rsidRPr="00224C39">
        <w:t xml:space="preserve"> </w:t>
      </w:r>
      <w:r w:rsidRPr="00224C39">
        <w:t>v České republice, USA, Kanadě, Německu a Švédsku.</w:t>
      </w:r>
    </w:p>
    <w:p w14:paraId="694AABB5" w14:textId="77777777" w:rsidR="00EE3EED" w:rsidRDefault="00EE3EED" w:rsidP="00D034F9">
      <w:pPr>
        <w:pStyle w:val="Bezmezer"/>
        <w:rPr>
          <w:rStyle w:val="Zdraznn"/>
        </w:rPr>
      </w:pPr>
    </w:p>
    <w:p w14:paraId="65B17080" w14:textId="48816B2F" w:rsidR="00D034F9" w:rsidRPr="00F54A53" w:rsidRDefault="00D034F9" w:rsidP="00F54A53">
      <w:pPr>
        <w:pStyle w:val="Bezmezer"/>
        <w:spacing w:before="120" w:after="280"/>
        <w:rPr>
          <w:b/>
        </w:rPr>
      </w:pPr>
      <w:r w:rsidRPr="00224C39">
        <w:rPr>
          <w:rStyle w:val="Zdraznn"/>
        </w:rPr>
        <w:t xml:space="preserve">Kontakt pro média </w:t>
      </w:r>
      <w:r w:rsidRPr="00224C39">
        <w:rPr>
          <w:rStyle w:val="Zdraznn"/>
        </w:rPr>
        <w:tab/>
      </w:r>
      <w:r w:rsidRPr="00224C39">
        <w:rPr>
          <w:rStyle w:val="Zdraznn"/>
        </w:rPr>
        <w:tab/>
      </w:r>
      <w:r w:rsidRPr="00224C39">
        <w:rPr>
          <w:rStyle w:val="Zdraznn"/>
        </w:rPr>
        <w:tab/>
      </w:r>
      <w:r w:rsidRPr="00224C39">
        <w:rPr>
          <w:rStyle w:val="Zdraznn"/>
        </w:rPr>
        <w:tab/>
      </w:r>
      <w:r w:rsidRPr="00224C39">
        <w:rPr>
          <w:rStyle w:val="Zdraznn"/>
        </w:rPr>
        <w:tab/>
      </w:r>
      <w:r w:rsidRPr="00224C39">
        <w:rPr>
          <w:rStyle w:val="Zdraznn"/>
        </w:rPr>
        <w:tab/>
        <w:t>Kontakt pro investory </w:t>
      </w:r>
      <w:r w:rsidRPr="00224C39">
        <w:tab/>
      </w:r>
      <w:r w:rsidRPr="00224C39">
        <w:tab/>
      </w:r>
      <w:r w:rsidRPr="00224C39">
        <w:tab/>
      </w:r>
    </w:p>
    <w:p w14:paraId="6335C261" w14:textId="77777777" w:rsidR="00D034F9" w:rsidRPr="00224C39" w:rsidRDefault="00D034F9" w:rsidP="00D034F9">
      <w:pPr>
        <w:pStyle w:val="Bezmezer"/>
      </w:pPr>
      <w:r w:rsidRPr="00224C39">
        <w:t xml:space="preserve">Eva Svobodová </w:t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  <w:t>Klára Šípová </w:t>
      </w:r>
    </w:p>
    <w:p w14:paraId="206EE1F3" w14:textId="77777777" w:rsidR="00D034F9" w:rsidRPr="00224C39" w:rsidRDefault="00D034F9" w:rsidP="00D034F9">
      <w:pPr>
        <w:pStyle w:val="Bezmezer"/>
      </w:pPr>
      <w:r w:rsidRPr="00224C39">
        <w:t>ředitelka pro vnější vztahy</w:t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  <w:t>Investor Relations </w:t>
      </w:r>
    </w:p>
    <w:p w14:paraId="58DEF188" w14:textId="77777777" w:rsidR="00D034F9" w:rsidRPr="00224C39" w:rsidRDefault="00D034F9" w:rsidP="00D034F9">
      <w:pPr>
        <w:pStyle w:val="Bezmezer"/>
      </w:pPr>
      <w:r w:rsidRPr="00224C39">
        <w:t>Colt CZ Group SE</w:t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  <w:t>Colt CZ Group SE</w:t>
      </w:r>
      <w:r w:rsidRPr="00224C39">
        <w:tab/>
      </w:r>
      <w:r w:rsidRPr="00224C39">
        <w:tab/>
        <w:t> </w:t>
      </w:r>
    </w:p>
    <w:p w14:paraId="7BE4C877" w14:textId="77777777" w:rsidR="00D034F9" w:rsidRPr="00224C39" w:rsidRDefault="00D034F9" w:rsidP="00D034F9">
      <w:pPr>
        <w:pStyle w:val="Bezmezer"/>
      </w:pPr>
      <w:r w:rsidRPr="00224C39">
        <w:t>tel.: +420 735 793</w:t>
      </w:r>
      <w:r w:rsidRPr="00224C39">
        <w:rPr>
          <w:rFonts w:ascii="Times New Roman" w:hAnsi="Times New Roman" w:cs="Times New Roman"/>
        </w:rPr>
        <w:t> </w:t>
      </w:r>
      <w:r w:rsidRPr="00224C39">
        <w:t xml:space="preserve">656 </w:t>
      </w:r>
      <w:r w:rsidRPr="00224C39">
        <w:tab/>
      </w:r>
      <w:r w:rsidRPr="00224C39">
        <w:tab/>
      </w:r>
      <w:r w:rsidRPr="00224C39">
        <w:tab/>
      </w:r>
      <w:r w:rsidRPr="00224C39">
        <w:tab/>
      </w:r>
      <w:r w:rsidRPr="00224C39">
        <w:tab/>
        <w:t>tel.: + 420 724 255</w:t>
      </w:r>
      <w:r w:rsidRPr="00224C39">
        <w:rPr>
          <w:rFonts w:ascii="Times New Roman" w:hAnsi="Times New Roman" w:cs="Times New Roman"/>
        </w:rPr>
        <w:t> </w:t>
      </w:r>
      <w:r w:rsidRPr="00224C39">
        <w:t>715</w:t>
      </w:r>
      <w:r w:rsidRPr="00224C39">
        <w:tab/>
        <w:t> </w:t>
      </w:r>
    </w:p>
    <w:p w14:paraId="12EB8A2C" w14:textId="77777777" w:rsidR="00D034F9" w:rsidRPr="00224C39" w:rsidRDefault="00D034F9" w:rsidP="00D034F9">
      <w:pPr>
        <w:pStyle w:val="Bezmezer"/>
      </w:pPr>
      <w:r w:rsidRPr="00224C39">
        <w:t>email: media@coltczgroup.com</w:t>
      </w:r>
      <w:r w:rsidRPr="00224C39">
        <w:tab/>
      </w:r>
      <w:r w:rsidRPr="00224C39">
        <w:tab/>
      </w:r>
      <w:r w:rsidRPr="00224C39">
        <w:tab/>
      </w:r>
      <w:r w:rsidRPr="00224C39">
        <w:tab/>
        <w:t>email: sipova@coltczgroup.com</w:t>
      </w:r>
    </w:p>
    <w:sectPr w:rsidR="00D034F9" w:rsidRPr="00224C39" w:rsidSect="00272E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Restart w:val="eachPage"/>
      </w:footnotePr>
      <w:pgSz w:w="11906" w:h="16838"/>
      <w:pgMar w:top="3119" w:right="849" w:bottom="1418" w:left="170" w:header="0" w:footer="2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19A24" w14:textId="77777777" w:rsidR="004B12F5" w:rsidRDefault="004B12F5" w:rsidP="00D440EB">
      <w:r>
        <w:separator/>
      </w:r>
    </w:p>
    <w:p w14:paraId="65233616" w14:textId="77777777" w:rsidR="004B12F5" w:rsidRDefault="004B12F5" w:rsidP="00D440EB"/>
  </w:endnote>
  <w:endnote w:type="continuationSeparator" w:id="0">
    <w:p w14:paraId="08E2FED8" w14:textId="77777777" w:rsidR="004B12F5" w:rsidRDefault="004B12F5" w:rsidP="00D440EB">
      <w:r>
        <w:continuationSeparator/>
      </w:r>
    </w:p>
    <w:p w14:paraId="0757662F" w14:textId="77777777" w:rsidR="004B12F5" w:rsidRDefault="004B12F5" w:rsidP="00D44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A18CB408-4EFA-419A-9977-7AB11FBC3A4E}"/>
    <w:embedBold r:id="rId2" w:fontKey="{7FB9AE11-DBD8-4183-B78E-40562DBCAD23}"/>
    <w:embedItalic r:id="rId3" w:fontKey="{F892C34F-F5B0-4F4A-9740-95657502810E}"/>
    <w:embedBoldItalic r:id="rId4" w:fontKey="{C1EA62DD-36B0-424F-B431-C22358F8E9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591B1A8-DFD5-411A-86D8-155B5DDB1A6F}"/>
    <w:embedBold r:id="rId6" w:fontKey="{FD0BFEDA-6A18-4BF3-8D00-CA362754CAD8}"/>
    <w:embedItalic r:id="rId7" w:fontKey="{6523787E-0C95-4680-BDB3-7B5827F224CD}"/>
    <w:embedBoldItalic r:id="rId8" w:fontKey="{5DAC42B1-874D-495C-912C-DF8503E7DA1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6462427-83F5-4AA0-8293-A0588BB916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74DB" w14:textId="77777777" w:rsidR="00367CED" w:rsidRDefault="00367CE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3954505"/>
      <w:docPartObj>
        <w:docPartGallery w:val="Page Numbers (Bottom of Page)"/>
        <w:docPartUnique/>
      </w:docPartObj>
    </w:sdtPr>
    <w:sdtEndPr/>
    <w:sdtContent>
      <w:p w14:paraId="36C68B42" w14:textId="77777777" w:rsidR="003D0A6C" w:rsidRDefault="003D0A6C" w:rsidP="002827CE">
        <w:pPr>
          <w:pStyle w:val="Zpat"/>
          <w:jc w:val="right"/>
        </w:pPr>
      </w:p>
      <w:p w14:paraId="79D942E2" w14:textId="77777777" w:rsidR="008B7839" w:rsidRDefault="000A690C" w:rsidP="0078082F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  <w:p w14:paraId="3C821B31" w14:textId="71E5CEEC" w:rsidR="009D2B57" w:rsidRDefault="004B12F5" w:rsidP="00272EEE">
        <w:pPr>
          <w:pStyle w:val="Zpa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2325D" w14:textId="77777777" w:rsidR="00272EEE" w:rsidRPr="00264DBF" w:rsidRDefault="00272EEE" w:rsidP="00272EEE">
    <w:pPr>
      <w:pStyle w:val="Bezmezer"/>
      <w:spacing w:line="264" w:lineRule="auto"/>
      <w:rPr>
        <w:sz w:val="14"/>
        <w:szCs w:val="14"/>
        <w:lang w:val="en-US"/>
      </w:rPr>
    </w:pPr>
    <w:r w:rsidRPr="00264DBF">
      <w:rPr>
        <w:sz w:val="14"/>
        <w:szCs w:val="14"/>
      </w:rPr>
      <w:t xml:space="preserve">Colt CZ Group SE </w:t>
    </w:r>
    <w:r w:rsidRPr="00367CED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  <w:lang w:val="en-US"/>
      </w:rPr>
      <w:t xml:space="preserve"> </w:t>
    </w:r>
    <w:r w:rsidRPr="00264DBF">
      <w:rPr>
        <w:sz w:val="14"/>
        <w:szCs w:val="14"/>
      </w:rPr>
      <w:t xml:space="preserve">Opletalova 1284/37, 110 00 Prague 1, Czech Republic </w:t>
    </w:r>
    <w:r w:rsidRPr="00264DBF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</w:rPr>
      <w:t xml:space="preserve"> TIN 29151961 </w:t>
    </w:r>
    <w:r w:rsidRPr="00264DBF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  <w:lang w:val="en-US"/>
      </w:rPr>
      <w:t xml:space="preserve"> VAT CZ 29151961</w:t>
    </w:r>
  </w:p>
  <w:p w14:paraId="68031AF6" w14:textId="5FB865AD" w:rsidR="00272EEE" w:rsidRPr="00264DBF" w:rsidRDefault="00272EEE" w:rsidP="00272EEE">
    <w:pPr>
      <w:pStyle w:val="Bezmezer"/>
      <w:spacing w:line="264" w:lineRule="auto"/>
      <w:rPr>
        <w:sz w:val="14"/>
        <w:szCs w:val="14"/>
      </w:rPr>
    </w:pPr>
    <w:r w:rsidRPr="00264DBF">
      <w:rPr>
        <w:sz w:val="14"/>
        <w:szCs w:val="14"/>
        <w:lang w:val="en-US"/>
      </w:rPr>
      <w:t xml:space="preserve">Registered in Commercial Register kept by the Municipal Court in Prague, File H 962 </w:t>
    </w:r>
    <w:r>
      <w:rPr>
        <w:sz w:val="14"/>
        <w:szCs w:val="14"/>
        <w:lang w:val="en-US"/>
      </w:rPr>
      <w:t xml:space="preserve">                                                             </w:t>
    </w:r>
    <w:r w:rsidRPr="00264DBF">
      <w:rPr>
        <w:color w:val="B1603D"/>
        <w:sz w:val="14"/>
        <w:szCs w:val="14"/>
        <w:lang w:val="en-US"/>
      </w:rPr>
      <w:t>coltczgroup.com</w:t>
    </w:r>
    <w:r>
      <w:rPr>
        <w:sz w:val="14"/>
        <w:szCs w:val="14"/>
        <w:lang w:val="en-US"/>
      </w:rPr>
      <w:t xml:space="preserve">                                                          </w:t>
    </w:r>
  </w:p>
  <w:p w14:paraId="303A6C89" w14:textId="3D3C759D" w:rsidR="000A690C" w:rsidRDefault="000A690C" w:rsidP="002827CE">
    <w:pPr>
      <w:pStyle w:val="Zpat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989F8" w14:textId="77777777" w:rsidR="004B12F5" w:rsidRDefault="004B12F5" w:rsidP="00D440EB">
      <w:r>
        <w:separator/>
      </w:r>
    </w:p>
    <w:p w14:paraId="447EEF39" w14:textId="77777777" w:rsidR="004B12F5" w:rsidRDefault="004B12F5" w:rsidP="00D440EB"/>
  </w:footnote>
  <w:footnote w:type="continuationSeparator" w:id="0">
    <w:p w14:paraId="6B9CE165" w14:textId="77777777" w:rsidR="004B12F5" w:rsidRDefault="004B12F5" w:rsidP="00D440EB">
      <w:r>
        <w:continuationSeparator/>
      </w:r>
    </w:p>
    <w:p w14:paraId="7C7FCBA9" w14:textId="77777777" w:rsidR="004B12F5" w:rsidRDefault="004B12F5" w:rsidP="00D440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9C24" w14:textId="77777777" w:rsidR="00367CED" w:rsidRDefault="00367CE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1F76E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0FA37E29" wp14:editId="0E2BAEDC">
          <wp:extent cx="7344000" cy="1080000"/>
          <wp:effectExtent l="0" t="0" r="0" b="6350"/>
          <wp:docPr id="3" name="Grafický 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9DFD51" w14:textId="77777777" w:rsidR="009D2B57" w:rsidRDefault="009D2B57" w:rsidP="00D440E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19B1C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3CDFD7BB" wp14:editId="72640868">
          <wp:extent cx="7344000" cy="1080000"/>
          <wp:effectExtent l="0" t="0" r="0" b="6350"/>
          <wp:docPr id="7" name="Grafický 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" w15:restartNumberingAfterBreak="0">
    <w:nsid w:val="324F2E9C"/>
    <w:multiLevelType w:val="multilevel"/>
    <w:tmpl w:val="0405001F"/>
    <w:numStyleLink w:val="Atyp"/>
  </w:abstractNum>
  <w:abstractNum w:abstractNumId="3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9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0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1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2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3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4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5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6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7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8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19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0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1" w15:restartNumberingAfterBreak="0">
    <w:nsid w:val="77A83D1A"/>
    <w:multiLevelType w:val="multilevel"/>
    <w:tmpl w:val="C6683396"/>
    <w:styleLink w:val="Styl1"/>
    <w:lvl w:ilvl="0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999" w:hanging="360"/>
      </w:pPr>
      <w:rPr>
        <w:rFonts w:ascii="Atyp Colt CZ" w:hAnsi="Atyp Colt CZ" w:cs="Courier New" w:hint="default"/>
      </w:rPr>
    </w:lvl>
    <w:lvl w:ilvl="2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4439" w:hanging="360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5159" w:hanging="360"/>
      </w:pPr>
      <w:rPr>
        <w:rFonts w:ascii="Atyp Colt CZ" w:hAnsi="Atyp Colt CZ" w:cs="Courier New" w:hint="default"/>
        <w:sz w:val="14"/>
      </w:rPr>
    </w:lvl>
    <w:lvl w:ilvl="5">
      <w:start w:val="1"/>
      <w:numFmt w:val="bullet"/>
      <w:lvlText w:val="▷"/>
      <w:lvlJc w:val="left"/>
      <w:pPr>
        <w:ind w:left="5879" w:hanging="360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6599" w:hanging="360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7319" w:hanging="360"/>
      </w:pPr>
      <w:rPr>
        <w:rFonts w:ascii="Atyp Colt CZ" w:hAnsi="Atyp Colt CZ" w:cs="Courier New" w:hint="default"/>
        <w:sz w:val="14"/>
      </w:rPr>
    </w:lvl>
    <w:lvl w:ilvl="8">
      <w:start w:val="1"/>
      <w:numFmt w:val="decimal"/>
      <w:lvlText w:val="%9"/>
      <w:lvlJc w:val="left"/>
      <w:pPr>
        <w:ind w:left="8039" w:hanging="360"/>
      </w:pPr>
      <w:rPr>
        <w:rFonts w:ascii="Atyp Colt CZ" w:hAnsi="Atyp Colt CZ" w:hint="default"/>
        <w:sz w:val="14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10"/>
  </w:num>
  <w:num w:numId="7">
    <w:abstractNumId w:val="13"/>
  </w:num>
  <w:num w:numId="8">
    <w:abstractNumId w:val="3"/>
  </w:num>
  <w:num w:numId="9">
    <w:abstractNumId w:val="8"/>
  </w:num>
  <w:num w:numId="10">
    <w:abstractNumId w:val="14"/>
  </w:num>
  <w:num w:numId="11">
    <w:abstractNumId w:val="15"/>
  </w:num>
  <w:num w:numId="12">
    <w:abstractNumId w:val="17"/>
  </w:num>
  <w:num w:numId="13">
    <w:abstractNumId w:val="11"/>
  </w:num>
  <w:num w:numId="14">
    <w:abstractNumId w:val="16"/>
  </w:num>
  <w:num w:numId="15">
    <w:abstractNumId w:val="2"/>
  </w:num>
  <w:num w:numId="16">
    <w:abstractNumId w:val="9"/>
  </w:num>
  <w:num w:numId="17">
    <w:abstractNumId w:val="0"/>
  </w:num>
  <w:num w:numId="18">
    <w:abstractNumId w:val="20"/>
  </w:num>
  <w:num w:numId="19">
    <w:abstractNumId w:val="21"/>
  </w:num>
  <w:num w:numId="20">
    <w:abstractNumId w:val="19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41"/>
    <w:rsid w:val="00005BBD"/>
    <w:rsid w:val="00031E04"/>
    <w:rsid w:val="0003438B"/>
    <w:rsid w:val="00064988"/>
    <w:rsid w:val="000A690C"/>
    <w:rsid w:val="00125FC9"/>
    <w:rsid w:val="0018586C"/>
    <w:rsid w:val="001E0AB4"/>
    <w:rsid w:val="00236F35"/>
    <w:rsid w:val="0024130D"/>
    <w:rsid w:val="00257CFA"/>
    <w:rsid w:val="00267D6C"/>
    <w:rsid w:val="00272EEE"/>
    <w:rsid w:val="002827CE"/>
    <w:rsid w:val="00284D60"/>
    <w:rsid w:val="002A33B6"/>
    <w:rsid w:val="00313E70"/>
    <w:rsid w:val="00316BD5"/>
    <w:rsid w:val="00333962"/>
    <w:rsid w:val="00367CED"/>
    <w:rsid w:val="003B28FE"/>
    <w:rsid w:val="003B59D4"/>
    <w:rsid w:val="003D0A6C"/>
    <w:rsid w:val="004270DE"/>
    <w:rsid w:val="004B12F5"/>
    <w:rsid w:val="005720BD"/>
    <w:rsid w:val="005B04AE"/>
    <w:rsid w:val="00606CD2"/>
    <w:rsid w:val="00632F77"/>
    <w:rsid w:val="006E1AFD"/>
    <w:rsid w:val="006F26B6"/>
    <w:rsid w:val="00726398"/>
    <w:rsid w:val="007351F8"/>
    <w:rsid w:val="0078082F"/>
    <w:rsid w:val="008624DF"/>
    <w:rsid w:val="008B7839"/>
    <w:rsid w:val="008D3C2C"/>
    <w:rsid w:val="00911EDB"/>
    <w:rsid w:val="00957B78"/>
    <w:rsid w:val="009648AE"/>
    <w:rsid w:val="009753D9"/>
    <w:rsid w:val="009B1EE2"/>
    <w:rsid w:val="009D2B57"/>
    <w:rsid w:val="009E74F8"/>
    <w:rsid w:val="00A57D63"/>
    <w:rsid w:val="00A90A2E"/>
    <w:rsid w:val="00AD30A4"/>
    <w:rsid w:val="00AF6FFE"/>
    <w:rsid w:val="00B161E5"/>
    <w:rsid w:val="00BE4BE9"/>
    <w:rsid w:val="00C66817"/>
    <w:rsid w:val="00D034F9"/>
    <w:rsid w:val="00D440EB"/>
    <w:rsid w:val="00DA30A3"/>
    <w:rsid w:val="00E07E89"/>
    <w:rsid w:val="00E3548E"/>
    <w:rsid w:val="00E613D4"/>
    <w:rsid w:val="00EB028A"/>
    <w:rsid w:val="00EB53D5"/>
    <w:rsid w:val="00EE3EED"/>
    <w:rsid w:val="00F03770"/>
    <w:rsid w:val="00F34841"/>
    <w:rsid w:val="00F54A53"/>
    <w:rsid w:val="00FA73EF"/>
    <w:rsid w:val="00FF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2E882"/>
  <w15:chartTrackingRefBased/>
  <w15:docId w15:val="{B8A7F877-AC00-40DD-9F78-F89F1791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27CE"/>
    <w:pPr>
      <w:ind w:left="1559" w:firstLine="0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827CE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827CE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qFormat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78082F"/>
    <w:pPr>
      <w:spacing w:before="0" w:after="0" w:line="240" w:lineRule="auto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78082F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obodova\AppData\Local\Microsoft\Windows\INetCache\Content.Outlook\H9BQEYXH\Letter_Template_rev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38A0F1468F14C8D1140E2C236B1E0" ma:contentTypeVersion="4" ma:contentTypeDescription="Create a new document." ma:contentTypeScope="" ma:versionID="3c863de5461222edd4bf0b4b427cf31e">
  <xsd:schema xmlns:xsd="http://www.w3.org/2001/XMLSchema" xmlns:xs="http://www.w3.org/2001/XMLSchema" xmlns:p="http://schemas.microsoft.com/office/2006/metadata/properties" xmlns:ns2="901e63e1-be4b-495f-b5fd-5d78d00d3e42" targetNamespace="http://schemas.microsoft.com/office/2006/metadata/properties" ma:root="true" ma:fieldsID="ebeb22cbf2e22dbe3433ded7196e7e4d" ns2:_="">
    <xsd:import namespace="901e63e1-be4b-495f-b5fd-5d78d00d3e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e63e1-be4b-495f-b5fd-5d78d00d3e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4058F7-2E3B-48E6-AB91-354C159B2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e63e1-be4b-495f-b5fd-5d78d00d3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CBEB92-D929-4496-83FC-CCF2A66FA5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1E22A2-BFF2-4B81-A8C0-1886BDD5C6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Letter_Template_rev.dotx</Template>
  <TotalTime>0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Svobodova Eva Ph.D.</dc:creator>
  <cp:keywords/>
  <dc:description/>
  <cp:lastModifiedBy>Svobodova Eva</cp:lastModifiedBy>
  <cp:revision>2</cp:revision>
  <dcterms:created xsi:type="dcterms:W3CDTF">2022-04-11T19:52:00Z</dcterms:created>
  <dcterms:modified xsi:type="dcterms:W3CDTF">2022-04-11T19:52:00Z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0x010100BEF38A0F1468F14C8D1140E2C236B1E0</vt:lpwstr>
  </property>
</Properties>
</file>