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6D01639E" w:rsidR="00BD3D9F" w:rsidRPr="00370C52" w:rsidRDefault="00D6293D" w:rsidP="006570D5">
      <w:pPr>
        <w:spacing w:before="120" w:line="276" w:lineRule="auto"/>
        <w:jc w:val="right"/>
        <w:rPr>
          <w:rStyle w:val="Zdraznn"/>
          <w:caps/>
          <w:szCs w:val="20"/>
          <w:lang w:val="en-US"/>
        </w:rPr>
      </w:pPr>
      <w:r>
        <w:rPr>
          <w:rStyle w:val="Zdraznn"/>
          <w:caps/>
          <w:szCs w:val="20"/>
          <w:lang w:val="en-US"/>
        </w:rPr>
        <w:t>PRESS RELEASE</w:t>
      </w:r>
    </w:p>
    <w:p w14:paraId="7FE48F69" w14:textId="77777777" w:rsidR="00BD3D9F" w:rsidRPr="00370C52" w:rsidRDefault="00BD3D9F" w:rsidP="00BD3D9F">
      <w:pPr>
        <w:spacing w:before="120" w:line="276" w:lineRule="auto"/>
        <w:jc w:val="center"/>
        <w:rPr>
          <w:rFonts w:cs="Arial"/>
          <w:b/>
          <w:bCs/>
          <w:kern w:val="28"/>
          <w:szCs w:val="20"/>
          <w:lang w:val="en-US"/>
        </w:rPr>
      </w:pPr>
    </w:p>
    <w:p w14:paraId="5DA9DFBE" w14:textId="0C63B628" w:rsidR="006570D5" w:rsidRPr="00370C52" w:rsidRDefault="00E6096F" w:rsidP="006570D5">
      <w:pPr>
        <w:spacing w:before="120" w:line="276" w:lineRule="auto"/>
        <w:jc w:val="center"/>
        <w:rPr>
          <w:rFonts w:cs="Arial"/>
          <w:b/>
          <w:bCs/>
          <w:kern w:val="28"/>
          <w:sz w:val="40"/>
          <w:szCs w:val="32"/>
          <w:lang w:val="en-US"/>
        </w:rPr>
      </w:pPr>
      <w:r w:rsidRPr="00370C52">
        <w:rPr>
          <w:rFonts w:cs="Arial"/>
          <w:b/>
          <w:bCs/>
          <w:kern w:val="28"/>
          <w:sz w:val="40"/>
          <w:szCs w:val="32"/>
          <w:lang w:val="en-US"/>
        </w:rPr>
        <w:t>Colt CZ Group SE acquires</w:t>
      </w:r>
      <w:r w:rsidR="006D1F36" w:rsidRPr="006D1F36">
        <w:rPr>
          <w:rFonts w:cs="Arial"/>
          <w:b/>
          <w:bCs/>
          <w:kern w:val="28"/>
          <w:sz w:val="40"/>
          <w:szCs w:val="32"/>
          <w:lang w:val="en-US"/>
        </w:rPr>
        <w:t xml:space="preserve"> </w:t>
      </w:r>
      <w:r w:rsidR="00562F95">
        <w:rPr>
          <w:rFonts w:cs="Arial"/>
          <w:b/>
          <w:bCs/>
          <w:kern w:val="28"/>
          <w:sz w:val="40"/>
          <w:szCs w:val="32"/>
          <w:lang w:val="en-US"/>
        </w:rPr>
        <w:t xml:space="preserve">the </w:t>
      </w:r>
      <w:r w:rsidR="006D1F36" w:rsidRPr="006D1F36">
        <w:rPr>
          <w:rFonts w:cs="Arial"/>
          <w:b/>
          <w:bCs/>
          <w:kern w:val="28"/>
          <w:sz w:val="40"/>
          <w:szCs w:val="32"/>
          <w:lang w:val="en-US"/>
        </w:rPr>
        <w:t>M</w:t>
      </w:r>
      <w:r w:rsidR="00676504">
        <w:rPr>
          <w:rFonts w:cs="Arial"/>
          <w:b/>
          <w:bCs/>
          <w:kern w:val="28"/>
          <w:sz w:val="40"/>
          <w:szCs w:val="32"/>
          <w:lang w:val="en-US"/>
        </w:rPr>
        <w:t xml:space="preserve">k </w:t>
      </w:r>
      <w:r w:rsidR="006D1F36" w:rsidRPr="006D1F36">
        <w:rPr>
          <w:rFonts w:cs="Arial"/>
          <w:b/>
          <w:bCs/>
          <w:kern w:val="28"/>
          <w:sz w:val="40"/>
          <w:szCs w:val="32"/>
          <w:lang w:val="en-US"/>
        </w:rPr>
        <w:t>47 automatic grenade launche</w:t>
      </w:r>
      <w:r w:rsidR="00562F95">
        <w:rPr>
          <w:rFonts w:cs="Arial"/>
          <w:b/>
          <w:bCs/>
          <w:kern w:val="28"/>
          <w:sz w:val="40"/>
          <w:szCs w:val="32"/>
          <w:lang w:val="en-US"/>
        </w:rPr>
        <w:t>r</w:t>
      </w:r>
      <w:r w:rsidR="006D1F36" w:rsidRPr="006D1F36">
        <w:rPr>
          <w:rFonts w:cs="Arial"/>
          <w:b/>
          <w:bCs/>
          <w:kern w:val="28"/>
          <w:sz w:val="40"/>
          <w:szCs w:val="32"/>
          <w:lang w:val="en-US"/>
        </w:rPr>
        <w:t xml:space="preserve"> system</w:t>
      </w:r>
      <w:r w:rsidR="006D1F36">
        <w:rPr>
          <w:rFonts w:cs="Arial"/>
          <w:b/>
          <w:bCs/>
          <w:kern w:val="28"/>
          <w:sz w:val="40"/>
          <w:szCs w:val="32"/>
          <w:lang w:val="en-US"/>
        </w:rPr>
        <w:t xml:space="preserve"> </w:t>
      </w:r>
      <w:proofErr w:type="gramStart"/>
      <w:r w:rsidR="00676504">
        <w:rPr>
          <w:rFonts w:cs="Arial"/>
          <w:b/>
          <w:bCs/>
          <w:kern w:val="28"/>
          <w:sz w:val="40"/>
          <w:szCs w:val="32"/>
          <w:lang w:val="en-US"/>
        </w:rPr>
        <w:t>technology</w:t>
      </w:r>
      <w:proofErr w:type="gramEnd"/>
    </w:p>
    <w:p w14:paraId="37FDD6B2" w14:textId="77777777" w:rsidR="00E6096F" w:rsidRPr="00370C52" w:rsidRDefault="00E6096F" w:rsidP="006570D5">
      <w:pPr>
        <w:spacing w:before="120" w:line="276" w:lineRule="auto"/>
        <w:jc w:val="center"/>
        <w:rPr>
          <w:rFonts w:cs="Calibri"/>
          <w:b/>
          <w:bCs/>
          <w:color w:val="000000" w:themeColor="text1"/>
          <w:szCs w:val="20"/>
          <w:lang w:val="en-US"/>
        </w:rPr>
      </w:pPr>
    </w:p>
    <w:p w14:paraId="4B31F016" w14:textId="6192938C" w:rsidR="0073031C" w:rsidRPr="00370C52" w:rsidRDefault="00616D6A" w:rsidP="00BD3D9F">
      <w:pPr>
        <w:autoSpaceDE w:val="0"/>
        <w:autoSpaceDN w:val="0"/>
        <w:adjustRightInd w:val="0"/>
        <w:spacing w:before="120" w:line="276" w:lineRule="auto"/>
        <w:rPr>
          <w:rFonts w:cs="Calibri"/>
          <w:color w:val="000000" w:themeColor="text1"/>
          <w:lang w:val="en-US"/>
        </w:rPr>
      </w:pPr>
      <w:r w:rsidRPr="64842893">
        <w:rPr>
          <w:rFonts w:cs="Calibri"/>
          <w:b/>
          <w:color w:val="000000" w:themeColor="text1"/>
          <w:lang w:val="en-US"/>
        </w:rPr>
        <w:t>Prague</w:t>
      </w:r>
      <w:r w:rsidR="00BD3D9F" w:rsidRPr="64842893">
        <w:rPr>
          <w:rFonts w:cs="Calibri"/>
          <w:b/>
          <w:color w:val="000000" w:themeColor="text1"/>
          <w:lang w:val="en-US"/>
        </w:rPr>
        <w:t xml:space="preserve"> (</w:t>
      </w:r>
      <w:r w:rsidR="00C83251">
        <w:rPr>
          <w:rFonts w:cs="Calibri"/>
          <w:b/>
          <w:color w:val="000000" w:themeColor="text1"/>
          <w:lang w:val="en-US"/>
        </w:rPr>
        <w:t>January</w:t>
      </w:r>
      <w:r w:rsidR="00DB71BE" w:rsidRPr="64842893">
        <w:rPr>
          <w:rFonts w:cs="Calibri"/>
          <w:b/>
          <w:color w:val="000000" w:themeColor="text1"/>
          <w:lang w:val="en-US"/>
        </w:rPr>
        <w:t xml:space="preserve"> </w:t>
      </w:r>
      <w:r w:rsidR="00BC5A21">
        <w:rPr>
          <w:rFonts w:cs="Calibri"/>
          <w:b/>
          <w:color w:val="000000" w:themeColor="text1"/>
          <w:lang w:val="en-US"/>
        </w:rPr>
        <w:t>3</w:t>
      </w:r>
      <w:r w:rsidR="00934036" w:rsidRPr="64842893">
        <w:rPr>
          <w:rFonts w:cs="Calibri"/>
          <w:b/>
          <w:color w:val="000000" w:themeColor="text1"/>
          <w:lang w:val="en-US"/>
        </w:rPr>
        <w:t>,</w:t>
      </w:r>
      <w:r w:rsidR="00BD3D9F" w:rsidRPr="64842893">
        <w:rPr>
          <w:rFonts w:cs="Calibri"/>
          <w:b/>
          <w:color w:val="000000" w:themeColor="text1"/>
          <w:lang w:val="en-US"/>
        </w:rPr>
        <w:t xml:space="preserve"> 202</w:t>
      </w:r>
      <w:r w:rsidR="00C83251">
        <w:rPr>
          <w:rFonts w:cs="Calibri"/>
          <w:b/>
          <w:color w:val="000000" w:themeColor="text1"/>
          <w:lang w:val="en-US"/>
        </w:rPr>
        <w:t>4</w:t>
      </w:r>
      <w:r w:rsidR="00BD3D9F" w:rsidRPr="64842893">
        <w:rPr>
          <w:rFonts w:cs="Calibri"/>
          <w:b/>
          <w:color w:val="000000" w:themeColor="text1"/>
          <w:lang w:val="en-US"/>
        </w:rPr>
        <w:t>)</w:t>
      </w:r>
      <w:r w:rsidR="00BD3D9F" w:rsidRPr="64842893">
        <w:rPr>
          <w:rFonts w:cs="Calibri"/>
          <w:color w:val="000000" w:themeColor="text1"/>
          <w:lang w:val="en-US"/>
        </w:rPr>
        <w:t xml:space="preserve"> ―</w:t>
      </w:r>
      <w:r w:rsidR="005C5E6F" w:rsidRPr="64842893">
        <w:rPr>
          <w:rFonts w:cs="Calibri"/>
          <w:color w:val="000000" w:themeColor="text1"/>
          <w:lang w:val="en-US"/>
        </w:rPr>
        <w:t xml:space="preserve"> </w:t>
      </w:r>
      <w:r w:rsidR="00BE7D56" w:rsidRPr="64842893">
        <w:rPr>
          <w:rFonts w:cs="Calibri"/>
          <w:color w:val="000000" w:themeColor="text1"/>
          <w:lang w:val="en-US"/>
        </w:rPr>
        <w:t>Colt CZ</w:t>
      </w:r>
      <w:r w:rsidR="00BD3D9F" w:rsidRPr="64842893">
        <w:rPr>
          <w:rFonts w:cs="Calibri"/>
          <w:color w:val="000000" w:themeColor="text1"/>
          <w:lang w:val="en-US"/>
        </w:rPr>
        <w:t xml:space="preserve"> Group SE (</w:t>
      </w:r>
      <w:r w:rsidR="00A90173" w:rsidRPr="64842893">
        <w:rPr>
          <w:rFonts w:cs="Calibri"/>
          <w:color w:val="000000" w:themeColor="text1"/>
          <w:lang w:val="en-US"/>
        </w:rPr>
        <w:t>“</w:t>
      </w:r>
      <w:r w:rsidR="00BD3D9F" w:rsidRPr="64842893">
        <w:rPr>
          <w:rFonts w:cs="Calibri"/>
          <w:color w:val="000000" w:themeColor="text1"/>
          <w:lang w:val="en-US"/>
        </w:rPr>
        <w:t>C</w:t>
      </w:r>
      <w:r w:rsidR="00BE7D56" w:rsidRPr="64842893">
        <w:rPr>
          <w:rFonts w:cs="Calibri"/>
          <w:color w:val="000000" w:themeColor="text1"/>
          <w:lang w:val="en-US"/>
        </w:rPr>
        <w:t>olt</w:t>
      </w:r>
      <w:r w:rsidR="00C76BD8" w:rsidRPr="64842893">
        <w:rPr>
          <w:rFonts w:cs="Calibri"/>
          <w:color w:val="000000" w:themeColor="text1"/>
          <w:lang w:val="en-US"/>
        </w:rPr>
        <w:t xml:space="preserve"> </w:t>
      </w:r>
      <w:r w:rsidR="00BE7D56" w:rsidRPr="64842893">
        <w:rPr>
          <w:rFonts w:cs="Calibri"/>
          <w:color w:val="000000" w:themeColor="text1"/>
          <w:lang w:val="en-US"/>
        </w:rPr>
        <w:t>CZ</w:t>
      </w:r>
      <w:r w:rsidR="00DB71BE" w:rsidRPr="64842893">
        <w:rPr>
          <w:rFonts w:cs="Calibri"/>
          <w:color w:val="000000" w:themeColor="text1"/>
          <w:lang w:val="en-US"/>
        </w:rPr>
        <w:t>”</w:t>
      </w:r>
      <w:r w:rsidR="00BD3D9F" w:rsidRPr="64842893">
        <w:rPr>
          <w:rFonts w:cs="Calibri"/>
          <w:color w:val="000000" w:themeColor="text1"/>
          <w:lang w:val="en-US"/>
        </w:rPr>
        <w:t xml:space="preserve">, </w:t>
      </w:r>
      <w:r w:rsidR="00782435" w:rsidRPr="64842893">
        <w:rPr>
          <w:rFonts w:cs="Calibri"/>
          <w:color w:val="000000" w:themeColor="text1"/>
          <w:lang w:val="en-US"/>
        </w:rPr>
        <w:t xml:space="preserve">the </w:t>
      </w:r>
      <w:bookmarkStart w:id="0" w:name="_Hlk153548133"/>
      <w:r w:rsidR="00A90173" w:rsidRPr="64842893">
        <w:rPr>
          <w:rFonts w:cs="Calibri"/>
          <w:color w:val="000000" w:themeColor="text1"/>
          <w:lang w:val="en-US"/>
        </w:rPr>
        <w:t>“</w:t>
      </w:r>
      <w:bookmarkEnd w:id="0"/>
      <w:r w:rsidR="00782435" w:rsidRPr="64842893">
        <w:rPr>
          <w:rFonts w:cs="Calibri"/>
          <w:color w:val="000000" w:themeColor="text1"/>
          <w:lang w:val="en-US"/>
        </w:rPr>
        <w:t>Group</w:t>
      </w:r>
      <w:r w:rsidR="00075BE6" w:rsidRPr="64842893">
        <w:rPr>
          <w:rFonts w:cs="Calibri"/>
          <w:color w:val="000000" w:themeColor="text1"/>
          <w:lang w:val="en-US"/>
        </w:rPr>
        <w:t>”</w:t>
      </w:r>
      <w:r w:rsidR="00BD3D9F" w:rsidRPr="64842893">
        <w:rPr>
          <w:rFonts w:cs="Calibri"/>
          <w:color w:val="000000" w:themeColor="text1"/>
          <w:lang w:val="en-US"/>
        </w:rPr>
        <w:t xml:space="preserve"> </w:t>
      </w:r>
      <w:r w:rsidR="00782435" w:rsidRPr="64842893">
        <w:rPr>
          <w:rFonts w:cs="Calibri"/>
          <w:color w:val="000000" w:themeColor="text1"/>
          <w:lang w:val="en-US"/>
        </w:rPr>
        <w:t xml:space="preserve">or the </w:t>
      </w:r>
      <w:r w:rsidR="00A90173" w:rsidRPr="64842893">
        <w:rPr>
          <w:rFonts w:cs="Calibri"/>
          <w:color w:val="000000" w:themeColor="text1"/>
          <w:lang w:val="en-US"/>
        </w:rPr>
        <w:t>“</w:t>
      </w:r>
      <w:r w:rsidR="00782435" w:rsidRPr="64842893">
        <w:rPr>
          <w:rFonts w:cs="Calibri"/>
          <w:color w:val="000000" w:themeColor="text1"/>
          <w:lang w:val="en-US"/>
        </w:rPr>
        <w:t>Company</w:t>
      </w:r>
      <w:r w:rsidR="00BD3D9F" w:rsidRPr="64842893">
        <w:rPr>
          <w:rFonts w:cs="Calibri"/>
          <w:color w:val="000000" w:themeColor="text1"/>
          <w:lang w:val="en-US"/>
        </w:rPr>
        <w:t xml:space="preserve">”) </w:t>
      </w:r>
      <w:r w:rsidR="00E6096F" w:rsidRPr="64842893">
        <w:rPr>
          <w:rFonts w:cs="Calibri"/>
          <w:color w:val="000000" w:themeColor="text1"/>
          <w:lang w:val="en-US"/>
        </w:rPr>
        <w:t xml:space="preserve">hereby announces that it </w:t>
      </w:r>
      <w:r w:rsidR="006D1F36" w:rsidRPr="64842893">
        <w:rPr>
          <w:rFonts w:cs="Calibri"/>
          <w:color w:val="000000" w:themeColor="text1"/>
          <w:lang w:val="en-US"/>
        </w:rPr>
        <w:t>acquired</w:t>
      </w:r>
      <w:r w:rsidR="00E6096F" w:rsidRPr="64842893">
        <w:rPr>
          <w:rFonts w:cs="Calibri"/>
          <w:color w:val="000000" w:themeColor="text1"/>
          <w:lang w:val="en-US"/>
        </w:rPr>
        <w:t xml:space="preserve"> </w:t>
      </w:r>
      <w:r w:rsidR="20D20EE0" w:rsidRPr="44C409D1">
        <w:rPr>
          <w:rFonts w:cs="Calibri"/>
          <w:color w:val="000000" w:themeColor="text1"/>
          <w:lang w:val="en-US"/>
        </w:rPr>
        <w:t>i</w:t>
      </w:r>
      <w:r w:rsidR="00F2614C" w:rsidRPr="44C409D1">
        <w:rPr>
          <w:rFonts w:cs="Calibri"/>
          <w:color w:val="000000" w:themeColor="text1"/>
          <w:lang w:val="en-US"/>
        </w:rPr>
        <w:t xml:space="preserve">ntellectual </w:t>
      </w:r>
      <w:r w:rsidR="3ECF2C41" w:rsidRPr="44C409D1">
        <w:rPr>
          <w:rFonts w:cs="Calibri"/>
          <w:color w:val="000000" w:themeColor="text1"/>
          <w:lang w:val="en-US"/>
        </w:rPr>
        <w:t>p</w:t>
      </w:r>
      <w:r w:rsidR="00F2614C" w:rsidRPr="44C409D1">
        <w:rPr>
          <w:rFonts w:cs="Calibri"/>
          <w:color w:val="000000" w:themeColor="text1"/>
          <w:lang w:val="en-US"/>
        </w:rPr>
        <w:t>roperty</w:t>
      </w:r>
      <w:r w:rsidR="00F2614C" w:rsidRPr="64842893">
        <w:rPr>
          <w:rFonts w:cs="Calibri"/>
          <w:color w:val="000000" w:themeColor="text1"/>
          <w:lang w:val="en-US"/>
        </w:rPr>
        <w:t xml:space="preserve"> rights for </w:t>
      </w:r>
      <w:r w:rsidR="3A5EBD6F" w:rsidRPr="0B9E262F">
        <w:rPr>
          <w:rFonts w:cs="Calibri"/>
          <w:color w:val="000000" w:themeColor="text1"/>
          <w:lang w:val="en-US"/>
        </w:rPr>
        <w:t xml:space="preserve">the </w:t>
      </w:r>
      <w:r w:rsidR="00F2614C" w:rsidRPr="64842893">
        <w:rPr>
          <w:rFonts w:cs="Calibri"/>
          <w:color w:val="000000" w:themeColor="text1"/>
          <w:lang w:val="en-US"/>
        </w:rPr>
        <w:t>Mk</w:t>
      </w:r>
      <w:r w:rsidR="00676504" w:rsidRPr="64842893">
        <w:rPr>
          <w:rFonts w:cs="Calibri"/>
          <w:color w:val="000000" w:themeColor="text1"/>
          <w:lang w:val="en-US"/>
        </w:rPr>
        <w:t> </w:t>
      </w:r>
      <w:r w:rsidR="00F2614C" w:rsidRPr="64842893">
        <w:rPr>
          <w:rFonts w:cs="Calibri"/>
          <w:color w:val="000000" w:themeColor="text1"/>
          <w:lang w:val="en-US"/>
        </w:rPr>
        <w:t xml:space="preserve">47 automatic grenade launcher from </w:t>
      </w:r>
      <w:r w:rsidR="005A51CE" w:rsidRPr="64842893">
        <w:rPr>
          <w:rFonts w:cs="Calibri"/>
          <w:color w:val="000000" w:themeColor="text1"/>
          <w:lang w:val="en-US"/>
        </w:rPr>
        <w:t>General Dynamics Ordnance and Tactical Systems</w:t>
      </w:r>
      <w:r w:rsidR="00F2614C" w:rsidRPr="64842893">
        <w:rPr>
          <w:rFonts w:cs="Calibri"/>
          <w:color w:val="000000" w:themeColor="text1"/>
          <w:lang w:val="en-US"/>
        </w:rPr>
        <w:t xml:space="preserve"> </w:t>
      </w:r>
      <w:r w:rsidR="00E6096F" w:rsidRPr="64842893">
        <w:rPr>
          <w:rFonts w:cs="Calibri"/>
          <w:color w:val="000000" w:themeColor="text1"/>
          <w:lang w:val="en-US"/>
        </w:rPr>
        <w:t>(</w:t>
      </w:r>
      <w:r w:rsidR="00D1345F" w:rsidRPr="64842893">
        <w:rPr>
          <w:rFonts w:cs="Calibri"/>
          <w:color w:val="000000" w:themeColor="text1"/>
          <w:lang w:val="en-US"/>
        </w:rPr>
        <w:t>“</w:t>
      </w:r>
      <w:r w:rsidR="00F2614C" w:rsidRPr="64842893">
        <w:rPr>
          <w:rFonts w:cs="Calibri"/>
          <w:color w:val="000000" w:themeColor="text1"/>
          <w:lang w:val="en-US"/>
        </w:rPr>
        <w:t>GD</w:t>
      </w:r>
      <w:r w:rsidR="005A51CE" w:rsidRPr="64842893">
        <w:rPr>
          <w:rFonts w:cs="Calibri"/>
          <w:color w:val="000000" w:themeColor="text1"/>
          <w:lang w:val="en-US"/>
        </w:rPr>
        <w:t>-OTS</w:t>
      </w:r>
      <w:r w:rsidR="00D1345F" w:rsidRPr="64842893">
        <w:rPr>
          <w:rFonts w:cs="Calibri"/>
          <w:color w:val="000000" w:themeColor="text1"/>
          <w:lang w:val="en-US"/>
        </w:rPr>
        <w:t>”</w:t>
      </w:r>
      <w:r w:rsidR="00676504" w:rsidRPr="64842893">
        <w:rPr>
          <w:rFonts w:cs="Calibri"/>
          <w:color w:val="000000" w:themeColor="text1"/>
          <w:lang w:val="en-US"/>
        </w:rPr>
        <w:t xml:space="preserve"> or “General Dynamics”).</w:t>
      </w:r>
    </w:p>
    <w:p w14:paraId="32494C9B" w14:textId="189A86F0" w:rsidR="005A51CE" w:rsidRDefault="005A51CE" w:rsidP="00297788">
      <w:pPr>
        <w:autoSpaceDE w:val="0"/>
        <w:autoSpaceDN w:val="0"/>
        <w:adjustRightInd w:val="0"/>
        <w:spacing w:before="120" w:line="276" w:lineRule="auto"/>
        <w:rPr>
          <w:rFonts w:cs="Calibri"/>
          <w:color w:val="000000" w:themeColor="text1"/>
          <w:highlight w:val="yellow"/>
          <w:lang w:val="en-US"/>
        </w:rPr>
      </w:pPr>
      <w:r w:rsidRPr="7394B3A5">
        <w:rPr>
          <w:rFonts w:cs="Calibri"/>
          <w:color w:val="000000" w:themeColor="text1"/>
          <w:lang w:val="en-US"/>
        </w:rPr>
        <w:t>Colt CZ Group</w:t>
      </w:r>
      <w:r w:rsidRPr="00395A48">
        <w:rPr>
          <w:rFonts w:cs="Calibri"/>
          <w:color w:val="000000" w:themeColor="text1"/>
          <w:lang w:val="en-US"/>
        </w:rPr>
        <w:t xml:space="preserve">, </w:t>
      </w:r>
      <w:r w:rsidR="009E27B8" w:rsidRPr="00395A48">
        <w:rPr>
          <w:rFonts w:cs="Calibri"/>
          <w:color w:val="000000" w:themeColor="text1"/>
          <w:lang w:val="en-US"/>
        </w:rPr>
        <w:t>through</w:t>
      </w:r>
      <w:r w:rsidRPr="7394B3A5">
        <w:rPr>
          <w:rFonts w:cs="Calibri"/>
          <w:color w:val="000000" w:themeColor="text1"/>
          <w:lang w:val="en-US"/>
        </w:rPr>
        <w:t xml:space="preserve"> its subsidiary Colt, has acquired ownership of the M</w:t>
      </w:r>
      <w:r w:rsidR="251A315F" w:rsidRPr="7394B3A5">
        <w:rPr>
          <w:rFonts w:cs="Calibri"/>
          <w:color w:val="000000" w:themeColor="text1"/>
          <w:lang w:val="en-US"/>
        </w:rPr>
        <w:t xml:space="preserve">k </w:t>
      </w:r>
      <w:r w:rsidRPr="7394B3A5">
        <w:rPr>
          <w:rFonts w:cs="Calibri"/>
          <w:color w:val="000000" w:themeColor="text1"/>
          <w:lang w:val="en-US"/>
        </w:rPr>
        <w:t>47 40mm Advanced Lightweight Grenade Launcher system</w:t>
      </w:r>
      <w:r w:rsidR="009E27B8">
        <w:rPr>
          <w:rFonts w:cs="Calibri"/>
          <w:color w:val="000000" w:themeColor="text1"/>
          <w:lang w:val="en-US"/>
        </w:rPr>
        <w:t>,</w:t>
      </w:r>
      <w:r w:rsidRPr="7394B3A5">
        <w:rPr>
          <w:rFonts w:cs="Calibri"/>
          <w:color w:val="000000" w:themeColor="text1"/>
          <w:lang w:val="en-US"/>
        </w:rPr>
        <w:t xml:space="preserve"> including the Fire Control</w:t>
      </w:r>
      <w:r w:rsidR="009E27B8">
        <w:rPr>
          <w:rFonts w:cs="Calibri"/>
          <w:color w:val="000000" w:themeColor="text1"/>
          <w:lang w:val="en-US"/>
        </w:rPr>
        <w:t>,</w:t>
      </w:r>
      <w:r w:rsidRPr="7394B3A5">
        <w:rPr>
          <w:rFonts w:cs="Calibri"/>
          <w:color w:val="000000" w:themeColor="text1"/>
          <w:lang w:val="en-US"/>
        </w:rPr>
        <w:t xml:space="preserve"> from </w:t>
      </w:r>
      <w:bookmarkStart w:id="1" w:name="_Hlk153973717"/>
      <w:r w:rsidRPr="7394B3A5">
        <w:rPr>
          <w:rFonts w:cs="Calibri"/>
          <w:color w:val="000000" w:themeColor="text1"/>
          <w:lang w:val="en-US"/>
        </w:rPr>
        <w:t>General Dynamics Ordnance and Tactical Systems</w:t>
      </w:r>
      <w:bookmarkEnd w:id="1"/>
      <w:r w:rsidR="00706F83">
        <w:rPr>
          <w:rFonts w:cs="Calibri"/>
          <w:color w:val="000000" w:themeColor="text1"/>
          <w:lang w:val="en-US"/>
        </w:rPr>
        <w:t xml:space="preserve"> (</w:t>
      </w:r>
      <w:r w:rsidR="002D1269">
        <w:rPr>
          <w:rFonts w:cs="Calibri"/>
          <w:color w:val="000000" w:themeColor="text1"/>
          <w:lang w:val="en-US"/>
        </w:rPr>
        <w:t>GD-OTS)</w:t>
      </w:r>
      <w:r w:rsidRPr="7394B3A5">
        <w:rPr>
          <w:rFonts w:cs="Calibri"/>
          <w:color w:val="000000" w:themeColor="text1"/>
          <w:lang w:val="en-US"/>
        </w:rPr>
        <w:t xml:space="preserve">. The </w:t>
      </w:r>
      <w:r w:rsidRPr="07CC8BA8">
        <w:rPr>
          <w:rFonts w:cs="Calibri"/>
          <w:color w:val="000000" w:themeColor="text1"/>
          <w:lang w:val="en-US"/>
        </w:rPr>
        <w:t>M</w:t>
      </w:r>
      <w:r w:rsidR="2680E4E2" w:rsidRPr="07CC8BA8">
        <w:rPr>
          <w:rFonts w:cs="Calibri"/>
          <w:color w:val="000000" w:themeColor="text1"/>
          <w:lang w:val="en-US"/>
        </w:rPr>
        <w:t>k</w:t>
      </w:r>
      <w:r w:rsidR="2680E4E2" w:rsidRPr="715960F2">
        <w:rPr>
          <w:rFonts w:cs="Calibri"/>
          <w:color w:val="000000" w:themeColor="text1"/>
          <w:lang w:val="en-US"/>
        </w:rPr>
        <w:t xml:space="preserve"> </w:t>
      </w:r>
      <w:r w:rsidRPr="715960F2">
        <w:rPr>
          <w:rFonts w:cs="Calibri"/>
          <w:color w:val="000000" w:themeColor="text1"/>
          <w:lang w:val="en-US"/>
        </w:rPr>
        <w:t>47</w:t>
      </w:r>
      <w:r w:rsidRPr="7394B3A5">
        <w:rPr>
          <w:rFonts w:cs="Calibri"/>
          <w:color w:val="000000" w:themeColor="text1"/>
          <w:lang w:val="en-US"/>
        </w:rPr>
        <w:t xml:space="preserve"> is a reliable, portable 40mm grenade launcher suited for light infantry vehicles and tripod applications. </w:t>
      </w:r>
      <w:r w:rsidR="009E27B8">
        <w:rPr>
          <w:rFonts w:cs="Calibri"/>
          <w:color w:val="000000" w:themeColor="text1"/>
          <w:lang w:val="en-US"/>
        </w:rPr>
        <w:t>This</w:t>
      </w:r>
      <w:r w:rsidRPr="7394B3A5">
        <w:rPr>
          <w:rFonts w:cs="Calibri"/>
          <w:color w:val="000000" w:themeColor="text1"/>
          <w:lang w:val="en-US"/>
        </w:rPr>
        <w:t xml:space="preserve"> weapon system provides the warfighter with a decisive technological advantage over enemy forces equipped with older crew-served weapons.</w:t>
      </w:r>
      <w:r w:rsidR="0A53FEA5" w:rsidRPr="289A0D60">
        <w:rPr>
          <w:rFonts w:cs="Calibri"/>
          <w:color w:val="000000" w:themeColor="text1"/>
          <w:lang w:val="en-US"/>
        </w:rPr>
        <w:t xml:space="preserve"> </w:t>
      </w:r>
    </w:p>
    <w:p w14:paraId="3DCDD58A" w14:textId="76E2155E" w:rsidR="00297788" w:rsidRPr="00BC5A21" w:rsidRDefault="00794ABA" w:rsidP="00297788">
      <w:pPr>
        <w:autoSpaceDE w:val="0"/>
        <w:autoSpaceDN w:val="0"/>
        <w:adjustRightInd w:val="0"/>
        <w:spacing w:before="120" w:line="276" w:lineRule="auto"/>
        <w:rPr>
          <w:rFonts w:cs="Calibri"/>
          <w:i/>
          <w:color w:val="000000" w:themeColor="text1"/>
          <w:lang w:val="en-US"/>
        </w:rPr>
      </w:pPr>
      <w:r>
        <w:rPr>
          <w:i/>
          <w:iCs/>
          <w:color w:val="000000"/>
          <w:szCs w:val="20"/>
          <w:bdr w:val="none" w:sz="0" w:space="0" w:color="auto" w:frame="1"/>
          <w:shd w:val="clear" w:color="auto" w:fill="FFFFFF"/>
          <w:lang w:val="en-US"/>
        </w:rPr>
        <w:t>“This acquisition expands Colt CZ Group’s offerings into the segment of larger and more sophisticated weapon systems and crew</w:t>
      </w:r>
      <w:r w:rsidR="00181770">
        <w:rPr>
          <w:i/>
          <w:iCs/>
          <w:color w:val="000000"/>
          <w:szCs w:val="20"/>
          <w:bdr w:val="none" w:sz="0" w:space="0" w:color="auto" w:frame="1"/>
          <w:shd w:val="clear" w:color="auto" w:fill="FFFFFF"/>
          <w:lang w:val="en-US"/>
        </w:rPr>
        <w:t>-</w:t>
      </w:r>
      <w:r>
        <w:rPr>
          <w:i/>
          <w:iCs/>
          <w:color w:val="000000"/>
          <w:szCs w:val="20"/>
          <w:bdr w:val="none" w:sz="0" w:space="0" w:color="auto" w:frame="1"/>
          <w:shd w:val="clear" w:color="auto" w:fill="FFFFFF"/>
          <w:lang w:val="en-US"/>
        </w:rPr>
        <w:t xml:space="preserve">served platforms. The acquisition of this highly capable weapon system is fully in line with our Group’s mission to provide innovative and high-quality products that our customers can rely on in any situation. Also, it will nicely complement the efforts our subsidiary </w:t>
      </w:r>
      <w:proofErr w:type="spellStart"/>
      <w:r>
        <w:rPr>
          <w:i/>
          <w:iCs/>
          <w:color w:val="000000"/>
          <w:szCs w:val="20"/>
          <w:bdr w:val="none" w:sz="0" w:space="0" w:color="auto" w:frame="1"/>
          <w:shd w:val="clear" w:color="auto" w:fill="FFFFFF"/>
          <w:lang w:val="en-US"/>
        </w:rPr>
        <w:t>swissAA</w:t>
      </w:r>
      <w:proofErr w:type="spellEnd"/>
      <w:r>
        <w:rPr>
          <w:i/>
          <w:iCs/>
          <w:color w:val="000000"/>
          <w:szCs w:val="20"/>
          <w:bdr w:val="none" w:sz="0" w:space="0" w:color="auto" w:frame="1"/>
          <w:shd w:val="clear" w:color="auto" w:fill="FFFFFF"/>
          <w:lang w:val="en-US"/>
        </w:rPr>
        <w:t xml:space="preserve"> has in </w:t>
      </w:r>
      <w:r w:rsidR="00395A48">
        <w:rPr>
          <w:i/>
          <w:iCs/>
          <w:color w:val="000000"/>
          <w:szCs w:val="20"/>
          <w:bdr w:val="none" w:sz="0" w:space="0" w:color="auto" w:frame="1"/>
          <w:shd w:val="clear" w:color="auto" w:fill="FFFFFF"/>
          <w:lang w:val="en-US"/>
        </w:rPr>
        <w:t xml:space="preserve">the </w:t>
      </w:r>
      <w:r>
        <w:rPr>
          <w:i/>
          <w:iCs/>
          <w:color w:val="000000"/>
          <w:szCs w:val="20"/>
          <w:bdr w:val="none" w:sz="0" w:space="0" w:color="auto" w:frame="1"/>
          <w:shd w:val="clear" w:color="auto" w:fill="FFFFFF"/>
          <w:lang w:val="en-US"/>
        </w:rPr>
        <w:t xml:space="preserve">production of 40mm grenades,” </w:t>
      </w:r>
      <w:r w:rsidR="008D65E8" w:rsidRPr="00982F9E">
        <w:rPr>
          <w:rFonts w:cs="Calibri"/>
          <w:iCs/>
          <w:color w:val="000000" w:themeColor="text1"/>
          <w:lang w:val="en-US"/>
        </w:rPr>
        <w:t xml:space="preserve">said </w:t>
      </w:r>
      <w:r w:rsidR="00E6096F" w:rsidRPr="6B83B0E9">
        <w:rPr>
          <w:rFonts w:cs="Calibri"/>
          <w:b/>
          <w:color w:val="000000" w:themeColor="text1"/>
          <w:lang w:val="en-US"/>
        </w:rPr>
        <w:t>Jan Drahota, CEO and Chairman of the Board of Directors</w:t>
      </w:r>
      <w:r w:rsidR="00D1345F" w:rsidRPr="6B83B0E9">
        <w:rPr>
          <w:rFonts w:cs="Calibri"/>
          <w:b/>
          <w:color w:val="000000" w:themeColor="text1"/>
          <w:lang w:val="en-US"/>
        </w:rPr>
        <w:t xml:space="preserve"> of</w:t>
      </w:r>
      <w:r w:rsidR="00E6096F" w:rsidRPr="6B83B0E9">
        <w:rPr>
          <w:rFonts w:cs="Calibri"/>
          <w:b/>
          <w:color w:val="000000" w:themeColor="text1"/>
          <w:lang w:val="en-US"/>
        </w:rPr>
        <w:t xml:space="preserve"> Colt CZ Group.</w:t>
      </w:r>
    </w:p>
    <w:p w14:paraId="1E37610C" w14:textId="406D6282" w:rsidR="005072D5" w:rsidRPr="00370C52" w:rsidRDefault="005072D5" w:rsidP="00297788">
      <w:pPr>
        <w:autoSpaceDE w:val="0"/>
        <w:autoSpaceDN w:val="0"/>
        <w:adjustRightInd w:val="0"/>
        <w:spacing w:before="120" w:line="276" w:lineRule="auto"/>
        <w:rPr>
          <w:rFonts w:cs="Calibri"/>
          <w:color w:val="000000" w:themeColor="text1"/>
          <w:szCs w:val="20"/>
          <w:lang w:val="en-US"/>
        </w:rPr>
      </w:pPr>
      <w:r w:rsidRPr="009D2635">
        <w:rPr>
          <w:i/>
          <w:iCs/>
          <w:bdr w:val="none" w:sz="0" w:space="0" w:color="auto" w:frame="1"/>
          <w:shd w:val="clear" w:color="auto" w:fill="FFFFFF"/>
          <w:lang w:val="en-US"/>
        </w:rPr>
        <w:t>“Colt</w:t>
      </w:r>
      <w:r w:rsidR="00CE6286">
        <w:rPr>
          <w:i/>
          <w:iCs/>
          <w:bdr w:val="none" w:sz="0" w:space="0" w:color="auto" w:frame="1"/>
          <w:shd w:val="clear" w:color="auto" w:fill="FFFFFF"/>
          <w:lang w:val="en-US"/>
        </w:rPr>
        <w:t>’s</w:t>
      </w:r>
      <w:r w:rsidRPr="009D2635">
        <w:rPr>
          <w:i/>
          <w:iCs/>
          <w:bdr w:val="none" w:sz="0" w:space="0" w:color="auto" w:frame="1"/>
          <w:shd w:val="clear" w:color="auto" w:fill="FFFFFF"/>
          <w:lang w:val="en-US"/>
        </w:rPr>
        <w:t xml:space="preserve"> Manufacturing</w:t>
      </w:r>
      <w:r w:rsidR="00B8111F">
        <w:rPr>
          <w:i/>
          <w:iCs/>
          <w:bdr w:val="none" w:sz="0" w:space="0" w:color="auto" w:frame="1"/>
          <w:shd w:val="clear" w:color="auto" w:fill="FFFFFF"/>
          <w:lang w:val="en-US"/>
        </w:rPr>
        <w:t xml:space="preserve"> </w:t>
      </w:r>
      <w:r w:rsidR="00B8111F" w:rsidRPr="00B8111F">
        <w:rPr>
          <w:i/>
          <w:iCs/>
          <w:bdr w:val="none" w:sz="0" w:space="0" w:color="auto" w:frame="1"/>
          <w:shd w:val="clear" w:color="auto" w:fill="FFFFFF"/>
          <w:lang w:val="en-US"/>
        </w:rPr>
        <w:t>Company</w:t>
      </w:r>
      <w:r w:rsidRPr="009D2635">
        <w:rPr>
          <w:i/>
          <w:iCs/>
          <w:bdr w:val="none" w:sz="0" w:space="0" w:color="auto" w:frame="1"/>
          <w:shd w:val="clear" w:color="auto" w:fill="FFFFFF"/>
          <w:lang w:val="en-US"/>
        </w:rPr>
        <w:t xml:space="preserve"> is one of the world’s leading manufacturer</w:t>
      </w:r>
      <w:r w:rsidR="00AC0E8B">
        <w:rPr>
          <w:i/>
          <w:iCs/>
          <w:bdr w:val="none" w:sz="0" w:space="0" w:color="auto" w:frame="1"/>
          <w:shd w:val="clear" w:color="auto" w:fill="FFFFFF"/>
          <w:lang w:val="en-US"/>
        </w:rPr>
        <w:t>s</w:t>
      </w:r>
      <w:r w:rsidRPr="009D2635">
        <w:rPr>
          <w:i/>
          <w:iCs/>
          <w:bdr w:val="none" w:sz="0" w:space="0" w:color="auto" w:frame="1"/>
          <w:shd w:val="clear" w:color="auto" w:fill="FFFFFF"/>
          <w:lang w:val="en-US"/>
        </w:rPr>
        <w:t xml:space="preserve"> of firearms used by militaries around the world. Colt has a history of producing crew</w:t>
      </w:r>
      <w:r w:rsidR="006379FF">
        <w:rPr>
          <w:i/>
          <w:iCs/>
          <w:bdr w:val="none" w:sz="0" w:space="0" w:color="auto" w:frame="1"/>
          <w:shd w:val="clear" w:color="auto" w:fill="FFFFFF"/>
          <w:lang w:val="en-US"/>
        </w:rPr>
        <w:t>-</w:t>
      </w:r>
      <w:r w:rsidRPr="009D2635">
        <w:rPr>
          <w:i/>
          <w:iCs/>
          <w:bdr w:val="none" w:sz="0" w:space="0" w:color="auto" w:frame="1"/>
          <w:shd w:val="clear" w:color="auto" w:fill="FFFFFF"/>
          <w:lang w:val="en-US"/>
        </w:rPr>
        <w:t xml:space="preserve">served weapons and 40mm shoulder fired grenade launchers. Bringing the Mk 47 and Fire Control into the Colt CZ Group will allow our experienced engineering and operations team to expand its capabilities for the </w:t>
      </w:r>
      <w:r w:rsidR="005A514C">
        <w:rPr>
          <w:i/>
          <w:iCs/>
          <w:bdr w:val="none" w:sz="0" w:space="0" w:color="auto" w:frame="1"/>
          <w:shd w:val="clear" w:color="auto" w:fill="FFFFFF"/>
          <w:lang w:val="en-US"/>
        </w:rPr>
        <w:t>F</w:t>
      </w:r>
      <w:r w:rsidRPr="009D2635">
        <w:rPr>
          <w:i/>
          <w:iCs/>
          <w:bdr w:val="none" w:sz="0" w:space="0" w:color="auto" w:frame="1"/>
          <w:shd w:val="clear" w:color="auto" w:fill="FFFFFF"/>
          <w:lang w:val="en-US"/>
        </w:rPr>
        <w:t>uture Soldier requirements</w:t>
      </w:r>
      <w:r w:rsidR="00021953" w:rsidRPr="009D2635">
        <w:rPr>
          <w:i/>
          <w:iCs/>
          <w:bdr w:val="none" w:sz="0" w:space="0" w:color="auto" w:frame="1"/>
          <w:shd w:val="clear" w:color="auto" w:fill="FFFFFF"/>
          <w:lang w:val="en-US"/>
        </w:rPr>
        <w:t>,</w:t>
      </w:r>
      <w:r w:rsidR="009D2635" w:rsidRPr="009D2635">
        <w:rPr>
          <w:i/>
          <w:iCs/>
          <w:bdr w:val="none" w:sz="0" w:space="0" w:color="auto" w:frame="1"/>
          <w:shd w:val="clear" w:color="auto" w:fill="FFFFFF"/>
          <w:lang w:val="en-US"/>
        </w:rPr>
        <w:t>”</w:t>
      </w:r>
      <w:r w:rsidR="00021953">
        <w:rPr>
          <w:bdr w:val="none" w:sz="0" w:space="0" w:color="auto" w:frame="1"/>
          <w:shd w:val="clear" w:color="auto" w:fill="FFFFFF"/>
          <w:lang w:val="en-US"/>
        </w:rPr>
        <w:t xml:space="preserve"> adds </w:t>
      </w:r>
      <w:r w:rsidR="007B7699" w:rsidRPr="009D2635">
        <w:rPr>
          <w:b/>
          <w:bCs/>
          <w:bdr w:val="none" w:sz="0" w:space="0" w:color="auto" w:frame="1"/>
          <w:shd w:val="clear" w:color="auto" w:fill="FFFFFF"/>
          <w:lang w:val="en-US"/>
        </w:rPr>
        <w:t xml:space="preserve">Dennis Veilleux, </w:t>
      </w:r>
      <w:r w:rsidR="0004705A" w:rsidRPr="0004705A">
        <w:rPr>
          <w:b/>
          <w:bCs/>
          <w:bdr w:val="none" w:sz="0" w:space="0" w:color="auto" w:frame="1"/>
          <w:shd w:val="clear" w:color="auto" w:fill="FFFFFF"/>
          <w:lang w:val="en-US"/>
        </w:rPr>
        <w:t xml:space="preserve">CEO of Colt CZ Group North </w:t>
      </w:r>
      <w:proofErr w:type="gramStart"/>
      <w:r w:rsidR="0004705A" w:rsidRPr="0004705A">
        <w:rPr>
          <w:b/>
          <w:bCs/>
          <w:bdr w:val="none" w:sz="0" w:space="0" w:color="auto" w:frame="1"/>
          <w:shd w:val="clear" w:color="auto" w:fill="FFFFFF"/>
          <w:lang w:val="en-US"/>
        </w:rPr>
        <w:t>America</w:t>
      </w:r>
      <w:proofErr w:type="gramEnd"/>
      <w:r w:rsidR="006743B0" w:rsidRPr="009D2635">
        <w:rPr>
          <w:b/>
          <w:bCs/>
          <w:bdr w:val="none" w:sz="0" w:space="0" w:color="auto" w:frame="1"/>
          <w:shd w:val="clear" w:color="auto" w:fill="FFFFFF"/>
          <w:lang w:val="en-US"/>
        </w:rPr>
        <w:t xml:space="preserve"> and </w:t>
      </w:r>
      <w:r w:rsidR="009D2635" w:rsidRPr="009D2635">
        <w:rPr>
          <w:b/>
          <w:bCs/>
          <w:bdr w:val="none" w:sz="0" w:space="0" w:color="auto" w:frame="1"/>
          <w:shd w:val="clear" w:color="auto" w:fill="FFFFFF"/>
          <w:lang w:val="en-US"/>
        </w:rPr>
        <w:t>M</w:t>
      </w:r>
      <w:r w:rsidR="005014BD" w:rsidRPr="009D2635">
        <w:rPr>
          <w:b/>
          <w:bCs/>
          <w:bdr w:val="none" w:sz="0" w:space="0" w:color="auto" w:frame="1"/>
          <w:shd w:val="clear" w:color="auto" w:fill="FFFFFF"/>
          <w:lang w:val="en-US"/>
        </w:rPr>
        <w:t xml:space="preserve">ember </w:t>
      </w:r>
      <w:r w:rsidR="009D2635" w:rsidRPr="009D2635">
        <w:rPr>
          <w:b/>
          <w:bCs/>
          <w:bdr w:val="none" w:sz="0" w:space="0" w:color="auto" w:frame="1"/>
          <w:shd w:val="clear" w:color="auto" w:fill="FFFFFF"/>
          <w:lang w:val="en-US"/>
        </w:rPr>
        <w:t xml:space="preserve">of the Board of </w:t>
      </w:r>
      <w:r w:rsidR="00A92092">
        <w:rPr>
          <w:b/>
          <w:bCs/>
          <w:bdr w:val="none" w:sz="0" w:space="0" w:color="auto" w:frame="1"/>
          <w:shd w:val="clear" w:color="auto" w:fill="FFFFFF"/>
          <w:lang w:val="en-US"/>
        </w:rPr>
        <w:t>D</w:t>
      </w:r>
      <w:r w:rsidR="009D2635" w:rsidRPr="009D2635">
        <w:rPr>
          <w:b/>
          <w:bCs/>
          <w:bdr w:val="none" w:sz="0" w:space="0" w:color="auto" w:frame="1"/>
          <w:shd w:val="clear" w:color="auto" w:fill="FFFFFF"/>
          <w:lang w:val="en-US"/>
        </w:rPr>
        <w:t>irectors</w:t>
      </w:r>
      <w:r w:rsidR="009D2635">
        <w:rPr>
          <w:b/>
          <w:bCs/>
          <w:bdr w:val="none" w:sz="0" w:space="0" w:color="auto" w:frame="1"/>
          <w:shd w:val="clear" w:color="auto" w:fill="FFFFFF"/>
          <w:lang w:val="en-US"/>
        </w:rPr>
        <w:t xml:space="preserve"> of Colt CZ Group</w:t>
      </w:r>
      <w:r w:rsidR="009D2635">
        <w:rPr>
          <w:bdr w:val="none" w:sz="0" w:space="0" w:color="auto" w:frame="1"/>
          <w:shd w:val="clear" w:color="auto" w:fill="FFFFFF"/>
          <w:lang w:val="en-US"/>
        </w:rPr>
        <w:t>.</w:t>
      </w:r>
    </w:p>
    <w:p w14:paraId="3A6FAE50" w14:textId="120DC0ED" w:rsidR="00A0728D" w:rsidRDefault="6A40DFFA" w:rsidP="005C6EB7">
      <w:pPr>
        <w:spacing w:line="276" w:lineRule="auto"/>
        <w:rPr>
          <w:rFonts w:cs="Calibri"/>
          <w:color w:val="000000" w:themeColor="text1"/>
          <w:lang w:val="en-US"/>
        </w:rPr>
      </w:pPr>
      <w:r w:rsidRPr="532F0395">
        <w:rPr>
          <w:rFonts w:cs="Calibri"/>
          <w:color w:val="000000" w:themeColor="text1"/>
          <w:lang w:val="en-US"/>
        </w:rPr>
        <w:t xml:space="preserve">The Mk 47 is a </w:t>
      </w:r>
      <w:r w:rsidR="00A62688" w:rsidRPr="532F0395">
        <w:rPr>
          <w:rFonts w:cs="Calibri"/>
          <w:color w:val="000000" w:themeColor="text1"/>
          <w:lang w:val="en-US"/>
        </w:rPr>
        <w:t>light</w:t>
      </w:r>
      <w:r w:rsidR="00A62688">
        <w:rPr>
          <w:rFonts w:cs="Calibri"/>
          <w:color w:val="000000" w:themeColor="text1"/>
          <w:lang w:val="en-US"/>
        </w:rPr>
        <w:t>weight</w:t>
      </w:r>
      <w:r w:rsidRPr="532F0395">
        <w:rPr>
          <w:rFonts w:cs="Calibri"/>
          <w:color w:val="000000" w:themeColor="text1"/>
          <w:lang w:val="en-US"/>
        </w:rPr>
        <w:t xml:space="preserve"> 40mm automatic grenade launcher with an integrated fire control system, capable of functioning as a standard automatic grenade launcher or programable airburst capability. The </w:t>
      </w:r>
      <w:r w:rsidRPr="66F3704D">
        <w:rPr>
          <w:rFonts w:cs="Calibri"/>
          <w:color w:val="000000" w:themeColor="text1"/>
          <w:lang w:val="en-US"/>
        </w:rPr>
        <w:t>M</w:t>
      </w:r>
      <w:r w:rsidR="15B4078E" w:rsidRPr="66F3704D">
        <w:rPr>
          <w:rFonts w:cs="Calibri"/>
          <w:color w:val="000000" w:themeColor="text1"/>
          <w:lang w:val="en-US"/>
        </w:rPr>
        <w:t xml:space="preserve">k </w:t>
      </w:r>
      <w:r w:rsidRPr="66F3704D">
        <w:rPr>
          <w:rFonts w:cs="Calibri"/>
          <w:color w:val="000000" w:themeColor="text1"/>
          <w:lang w:val="en-US"/>
        </w:rPr>
        <w:t>47</w:t>
      </w:r>
      <w:r w:rsidRPr="532F0395">
        <w:rPr>
          <w:rFonts w:cs="Calibri"/>
          <w:color w:val="000000" w:themeColor="text1"/>
          <w:lang w:val="en-US"/>
        </w:rPr>
        <w:t xml:space="preserve"> can be tripod, vehicle, </w:t>
      </w:r>
      <w:proofErr w:type="gramStart"/>
      <w:r w:rsidRPr="532F0395">
        <w:rPr>
          <w:rFonts w:cs="Calibri"/>
          <w:color w:val="000000" w:themeColor="text1"/>
          <w:lang w:val="en-US"/>
        </w:rPr>
        <w:t>air</w:t>
      </w:r>
      <w:proofErr w:type="gramEnd"/>
      <w:r w:rsidRPr="532F0395">
        <w:rPr>
          <w:rFonts w:cs="Calibri"/>
          <w:color w:val="000000" w:themeColor="text1"/>
          <w:lang w:val="en-US"/>
        </w:rPr>
        <w:t xml:space="preserve"> or watercraft</w:t>
      </w:r>
      <w:r w:rsidR="00CD112B">
        <w:rPr>
          <w:rFonts w:cs="Calibri"/>
          <w:color w:val="000000" w:themeColor="text1"/>
          <w:lang w:val="en-US"/>
        </w:rPr>
        <w:t xml:space="preserve"> </w:t>
      </w:r>
      <w:r w:rsidRPr="532F0395">
        <w:rPr>
          <w:rFonts w:cs="Calibri"/>
          <w:color w:val="000000" w:themeColor="text1"/>
          <w:lang w:val="en-US"/>
        </w:rPr>
        <w:t>mounted. The Mk 47 can launch smart programmable 40mm air burst grenades through in-bore or radio frequency (RF) programming in addition to various unguided point impact rounds.</w:t>
      </w:r>
      <w:r w:rsidR="0058281F" w:rsidRPr="0058281F">
        <w:t xml:space="preserve"> </w:t>
      </w:r>
      <w:r w:rsidR="0058281F" w:rsidRPr="0058281F">
        <w:rPr>
          <w:rFonts w:cs="Calibri"/>
          <w:color w:val="000000" w:themeColor="text1"/>
          <w:lang w:val="en-US"/>
        </w:rPr>
        <w:t>The M</w:t>
      </w:r>
      <w:r w:rsidR="006250A9">
        <w:rPr>
          <w:rFonts w:cs="Calibri"/>
          <w:color w:val="000000" w:themeColor="text1"/>
          <w:lang w:val="en-US"/>
        </w:rPr>
        <w:t xml:space="preserve">k </w:t>
      </w:r>
      <w:r w:rsidR="0058281F" w:rsidRPr="0058281F">
        <w:rPr>
          <w:rFonts w:cs="Calibri"/>
          <w:color w:val="000000" w:themeColor="text1"/>
          <w:lang w:val="en-US"/>
        </w:rPr>
        <w:t>47 fires all NATO standard high velocity 40mm rounds, providing</w:t>
      </w:r>
      <w:r w:rsidR="0058281F">
        <w:rPr>
          <w:rFonts w:cs="Calibri"/>
          <w:color w:val="000000" w:themeColor="text1"/>
          <w:lang w:val="en-US"/>
        </w:rPr>
        <w:t xml:space="preserve"> </w:t>
      </w:r>
      <w:r w:rsidR="0058281F" w:rsidRPr="0058281F">
        <w:rPr>
          <w:rFonts w:cs="Calibri"/>
          <w:color w:val="000000" w:themeColor="text1"/>
          <w:lang w:val="en-US"/>
        </w:rPr>
        <w:t>firepower against soft and lightly armored targets.</w:t>
      </w:r>
    </w:p>
    <w:p w14:paraId="7BBFF1AC" w14:textId="77777777" w:rsidR="00C35C1C" w:rsidRPr="00370C52" w:rsidRDefault="00C35C1C" w:rsidP="005C6EB7">
      <w:pPr>
        <w:spacing w:line="276" w:lineRule="auto"/>
        <w:rPr>
          <w:rFonts w:eastAsia="Atyp Colt CZ" w:cs="Calibri"/>
          <w:color w:val="000000" w:themeColor="text1"/>
          <w:shd w:val="clear" w:color="auto" w:fill="FFFFFF"/>
          <w:lang w:val="en-US"/>
        </w:rPr>
      </w:pPr>
    </w:p>
    <w:p w14:paraId="3C071829" w14:textId="6763411A" w:rsidR="00101C11" w:rsidRPr="00370C52" w:rsidRDefault="000D28BD" w:rsidP="00101C11">
      <w:pPr>
        <w:rPr>
          <w:szCs w:val="20"/>
          <w:lang w:val="en-US"/>
        </w:rPr>
      </w:pPr>
      <w:r w:rsidRPr="00370C52">
        <w:rPr>
          <w:b/>
          <w:bCs/>
          <w:szCs w:val="20"/>
          <w:lang w:val="en-US"/>
        </w:rPr>
        <w:lastRenderedPageBreak/>
        <w:t>About</w:t>
      </w:r>
      <w:r w:rsidR="00101C11" w:rsidRPr="00370C52">
        <w:rPr>
          <w:b/>
          <w:bCs/>
          <w:szCs w:val="20"/>
          <w:lang w:val="en-US"/>
        </w:rPr>
        <w:t xml:space="preserve"> Colt CZ Group SE</w:t>
      </w:r>
      <w:r w:rsidR="00101C11" w:rsidRPr="00370C52">
        <w:rPr>
          <w:szCs w:val="20"/>
          <w:lang w:val="en-US"/>
        </w:rPr>
        <w:t> </w:t>
      </w:r>
    </w:p>
    <w:p w14:paraId="4429E494" w14:textId="77777777" w:rsidR="00697D5F" w:rsidRPr="00370C52" w:rsidRDefault="00697D5F" w:rsidP="00697D5F">
      <w:pPr>
        <w:rPr>
          <w:lang w:val="en-US"/>
        </w:rPr>
      </w:pPr>
      <w:r w:rsidRPr="00370C52">
        <w:rPr>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370C52">
        <w:rPr>
          <w:lang w:val="en-US"/>
        </w:rPr>
        <w:t>Česká</w:t>
      </w:r>
      <w:proofErr w:type="spellEnd"/>
      <w:r w:rsidRPr="00370C52">
        <w:rPr>
          <w:lang w:val="en-US"/>
        </w:rPr>
        <w:t xml:space="preserve"> </w:t>
      </w:r>
      <w:proofErr w:type="spellStart"/>
      <w:r w:rsidRPr="00370C52">
        <w:rPr>
          <w:lang w:val="en-US"/>
        </w:rPr>
        <w:t>zbrojovka</w:t>
      </w:r>
      <w:proofErr w:type="spellEnd"/>
      <w:r w:rsidRPr="00370C52">
        <w:rPr>
          <w:lang w:val="en-US"/>
        </w:rPr>
        <w:t xml:space="preserve">), Colt Canada, CZ-USA, Dan Wesson, </w:t>
      </w:r>
      <w:proofErr w:type="spellStart"/>
      <w:r w:rsidRPr="00370C52">
        <w:rPr>
          <w:lang w:val="en-US"/>
        </w:rPr>
        <w:t>Spuhr</w:t>
      </w:r>
      <w:proofErr w:type="spellEnd"/>
      <w:r w:rsidRPr="00370C52">
        <w:rPr>
          <w:lang w:val="en-US"/>
        </w:rPr>
        <w:t xml:space="preserve">, </w:t>
      </w:r>
      <w:proofErr w:type="spellStart"/>
      <w:r w:rsidRPr="00370C52">
        <w:rPr>
          <w:lang w:val="en-US"/>
        </w:rPr>
        <w:t>swissAA</w:t>
      </w:r>
      <w:proofErr w:type="spellEnd"/>
      <w:r w:rsidRPr="00370C52">
        <w:rPr>
          <w:lang w:val="en-US"/>
        </w:rPr>
        <w:t xml:space="preserve"> and 4M Systems brands.</w:t>
      </w:r>
    </w:p>
    <w:p w14:paraId="1632E952" w14:textId="0577E7FD" w:rsidR="00697D5F" w:rsidRPr="00370C52" w:rsidRDefault="00697D5F" w:rsidP="00697D5F">
      <w:pPr>
        <w:rPr>
          <w:rFonts w:cs="Calibri"/>
          <w:i/>
          <w:iCs/>
          <w:color w:val="000000" w:themeColor="text1"/>
          <w:sz w:val="22"/>
          <w:szCs w:val="22"/>
          <w:lang w:val="en-US"/>
        </w:rPr>
      </w:pPr>
      <w:r w:rsidRPr="00370C52">
        <w:rPr>
          <w:lang w:val="en-US"/>
        </w:rPr>
        <w:t xml:space="preserve">Colt CZ Group is headquartered in the Czech Republic and employs more than 2,000 people in its production facilities in the Czech Republic, the United States, Canada, Sweden, Switzerland, and Hungary. Colt CZ is owned by </w:t>
      </w:r>
      <w:proofErr w:type="spellStart"/>
      <w:r w:rsidRPr="00370C52">
        <w:rPr>
          <w:lang w:val="en-US"/>
        </w:rPr>
        <w:t>Česká</w:t>
      </w:r>
      <w:proofErr w:type="spellEnd"/>
      <w:r w:rsidRPr="00370C52">
        <w:rPr>
          <w:lang w:val="en-US"/>
        </w:rPr>
        <w:t xml:space="preserve"> </w:t>
      </w:r>
      <w:proofErr w:type="spellStart"/>
      <w:r w:rsidRPr="00370C52">
        <w:rPr>
          <w:lang w:val="en-US"/>
        </w:rPr>
        <w:t>zbrojovka</w:t>
      </w:r>
      <w:proofErr w:type="spellEnd"/>
      <w:r w:rsidRPr="00370C52">
        <w:rPr>
          <w:lang w:val="en-US"/>
        </w:rPr>
        <w:t xml:space="preserve"> Partners SE from 7</w:t>
      </w:r>
      <w:r w:rsidR="00D1345F" w:rsidRPr="00370C52">
        <w:rPr>
          <w:lang w:val="en-US"/>
        </w:rPr>
        <w:t>5</w:t>
      </w:r>
      <w:r w:rsidRPr="00370C52">
        <w:rPr>
          <w:lang w:val="en-US"/>
        </w:rPr>
        <w:t>.</w:t>
      </w:r>
      <w:r w:rsidR="00D1345F" w:rsidRPr="00370C52">
        <w:rPr>
          <w:lang w:val="en-US"/>
        </w:rPr>
        <w:t>4</w:t>
      </w:r>
      <w:r w:rsidRPr="00370C52">
        <w:rPr>
          <w:lang w:val="en-US"/>
        </w:rPr>
        <w:t>%, with the remaining 2</w:t>
      </w:r>
      <w:r w:rsidR="00D1345F" w:rsidRPr="00370C52">
        <w:rPr>
          <w:lang w:val="en-US"/>
        </w:rPr>
        <w:t>4</w:t>
      </w:r>
      <w:r w:rsidRPr="00370C52">
        <w:rPr>
          <w:lang w:val="en-US"/>
        </w:rPr>
        <w:t>.</w:t>
      </w:r>
      <w:r w:rsidR="00D1345F" w:rsidRPr="00370C52">
        <w:rPr>
          <w:lang w:val="en-US"/>
        </w:rPr>
        <w:t>6</w:t>
      </w:r>
      <w:r w:rsidRPr="00370C52">
        <w:rPr>
          <w:lang w:val="en-US"/>
        </w:rPr>
        <w:t>% being a free float.</w:t>
      </w:r>
    </w:p>
    <w:p w14:paraId="0ED7E047" w14:textId="77777777" w:rsidR="00F22C2B" w:rsidRPr="00370C52" w:rsidRDefault="00F22C2B" w:rsidP="00BD3D9F">
      <w:pPr>
        <w:rPr>
          <w:rFonts w:cs="Calibri"/>
          <w:i/>
          <w:iCs/>
          <w:color w:val="000000" w:themeColor="text1"/>
          <w:sz w:val="22"/>
          <w:szCs w:val="22"/>
          <w:lang w:val="en-US"/>
        </w:rPr>
      </w:pPr>
    </w:p>
    <w:p w14:paraId="54B2ADD2" w14:textId="77777777" w:rsidR="00B80BB7" w:rsidRDefault="00B80BB7" w:rsidP="00B80BB7">
      <w:pPr>
        <w:spacing w:before="0" w:after="0"/>
        <w:rPr>
          <w:rFonts w:cs="Calibri"/>
          <w:b/>
          <w:bCs/>
          <w:color w:val="000000" w:themeColor="text1"/>
          <w:szCs w:val="20"/>
          <w:lang w:val="en-US"/>
        </w:rPr>
      </w:pPr>
      <w:r w:rsidRPr="004F152B">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Pr="004F152B">
        <w:rPr>
          <w:rFonts w:cs="Calibri"/>
          <w:b/>
          <w:bCs/>
          <w:color w:val="000000" w:themeColor="text1"/>
          <w:szCs w:val="20"/>
          <w:lang w:val="en-US"/>
        </w:rPr>
        <w:t xml:space="preserve">Contact for </w:t>
      </w:r>
      <w:proofErr w:type="gramStart"/>
      <w:r w:rsidRPr="004F152B">
        <w:rPr>
          <w:rFonts w:cs="Calibri"/>
          <w:b/>
          <w:bCs/>
          <w:color w:val="000000" w:themeColor="text1"/>
          <w:szCs w:val="20"/>
          <w:lang w:val="en-US"/>
        </w:rPr>
        <w:t>investors</w:t>
      </w:r>
      <w:proofErr w:type="gramEnd"/>
      <w:r w:rsidRPr="004F152B">
        <w:rPr>
          <w:rFonts w:cs="Calibri"/>
          <w:b/>
          <w:bCs/>
          <w:color w:val="000000" w:themeColor="text1"/>
          <w:szCs w:val="20"/>
          <w:lang w:val="en-US"/>
        </w:rPr>
        <w:tab/>
      </w:r>
    </w:p>
    <w:p w14:paraId="65C325CE" w14:textId="77777777" w:rsidR="00B80BB7" w:rsidRDefault="00B80BB7" w:rsidP="00B80BB7">
      <w:pPr>
        <w:spacing w:before="0" w:after="0"/>
        <w:rPr>
          <w:rFonts w:cs="Calibri"/>
          <w:b/>
          <w:bCs/>
          <w:color w:val="000000" w:themeColor="text1"/>
          <w:szCs w:val="20"/>
          <w:lang w:val="en-US"/>
        </w:rPr>
      </w:pPr>
    </w:p>
    <w:p w14:paraId="0A8E4BD9" w14:textId="77777777" w:rsidR="00B80BB7" w:rsidRDefault="00B80BB7" w:rsidP="00B80BB7">
      <w:pPr>
        <w:spacing w:before="0" w:after="0"/>
        <w:rPr>
          <w:rFonts w:cs="Calibri"/>
          <w:b/>
          <w:bCs/>
          <w:color w:val="000000" w:themeColor="text1"/>
          <w:szCs w:val="20"/>
          <w:lang w:val="en-US"/>
        </w:rPr>
      </w:pPr>
      <w:r w:rsidRPr="004F152B">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 xml:space="preserve">Klára </w:t>
      </w:r>
      <w:proofErr w:type="spellStart"/>
      <w:r w:rsidRPr="004F152B">
        <w:rPr>
          <w:rFonts w:cs="Calibri"/>
          <w:color w:val="000000" w:themeColor="text1"/>
          <w:szCs w:val="20"/>
          <w:lang w:val="en-US"/>
        </w:rPr>
        <w:t>Šípová</w:t>
      </w:r>
      <w:proofErr w:type="spellEnd"/>
    </w:p>
    <w:p w14:paraId="1000688D" w14:textId="77777777" w:rsidR="00B80BB7" w:rsidRDefault="00B80BB7" w:rsidP="00B80BB7">
      <w:pPr>
        <w:spacing w:before="0" w:after="0"/>
        <w:rPr>
          <w:rFonts w:cs="Calibri"/>
          <w:color w:val="000000" w:themeColor="text1"/>
          <w:szCs w:val="20"/>
          <w:lang w:val="en-US"/>
        </w:rPr>
      </w:pPr>
      <w:r w:rsidRPr="004F152B">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Investor Relations</w:t>
      </w:r>
    </w:p>
    <w:p w14:paraId="797CF7D1" w14:textId="267EFC42" w:rsidR="00B80BB7" w:rsidRDefault="00B80BB7" w:rsidP="00B80BB7">
      <w:pPr>
        <w:spacing w:before="0" w:after="0"/>
        <w:rPr>
          <w:rFonts w:cs="Calibri"/>
          <w:b/>
          <w:bCs/>
          <w:color w:val="000000" w:themeColor="text1"/>
          <w:szCs w:val="20"/>
          <w:lang w:val="en-US"/>
        </w:rPr>
      </w:pPr>
      <w:r w:rsidRPr="004F152B">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Colt CZ Group SE</w:t>
      </w:r>
    </w:p>
    <w:p w14:paraId="71091070" w14:textId="77777777" w:rsidR="00B80BB7" w:rsidRDefault="00B80BB7" w:rsidP="00B80BB7">
      <w:pPr>
        <w:spacing w:before="0" w:after="0"/>
        <w:rPr>
          <w:rFonts w:cs="Calibri"/>
          <w:color w:val="000000" w:themeColor="text1"/>
          <w:szCs w:val="20"/>
          <w:lang w:val="en-US"/>
        </w:rPr>
      </w:pPr>
      <w:r w:rsidRPr="004F152B">
        <w:rPr>
          <w:rFonts w:cs="Calibri"/>
          <w:color w:val="000000" w:themeColor="text1"/>
          <w:szCs w:val="20"/>
          <w:lang w:val="en-US"/>
        </w:rPr>
        <w:t>Phone: +420 735 793</w:t>
      </w:r>
      <w:r>
        <w:rPr>
          <w:rFonts w:cs="Calibri"/>
          <w:color w:val="000000" w:themeColor="text1"/>
          <w:szCs w:val="20"/>
          <w:lang w:val="en-US"/>
        </w:rPr>
        <w:t> </w:t>
      </w:r>
      <w:r w:rsidRPr="004F152B">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Phone: + 420 724 255</w:t>
      </w:r>
      <w:r>
        <w:rPr>
          <w:rFonts w:cs="Calibri"/>
          <w:color w:val="000000" w:themeColor="text1"/>
          <w:szCs w:val="20"/>
          <w:lang w:val="en-US"/>
        </w:rPr>
        <w:t> </w:t>
      </w:r>
      <w:r w:rsidRPr="004F152B">
        <w:rPr>
          <w:rFonts w:cs="Calibri"/>
          <w:color w:val="000000" w:themeColor="text1"/>
          <w:szCs w:val="20"/>
          <w:lang w:val="en-US"/>
        </w:rPr>
        <w:t>715</w:t>
      </w:r>
      <w:r w:rsidRPr="004F152B">
        <w:rPr>
          <w:rFonts w:cs="Calibri"/>
          <w:color w:val="000000" w:themeColor="text1"/>
          <w:szCs w:val="20"/>
          <w:lang w:val="en-US"/>
        </w:rPr>
        <w:tab/>
      </w:r>
    </w:p>
    <w:p w14:paraId="7A8BD6DB" w14:textId="03C89034" w:rsidR="00BD3D9F" w:rsidRPr="00370C52" w:rsidRDefault="00B80BB7" w:rsidP="00B80BB7">
      <w:pPr>
        <w:spacing w:before="0" w:after="0" w:line="276" w:lineRule="auto"/>
        <w:jc w:val="left"/>
        <w:rPr>
          <w:rFonts w:cs="Calibri"/>
          <w:color w:val="000000" w:themeColor="text1"/>
          <w:szCs w:val="20"/>
          <w:lang w:val="en-US"/>
        </w:rPr>
      </w:pPr>
      <w:r w:rsidRPr="004F152B">
        <w:rPr>
          <w:rFonts w:cs="Calibri"/>
          <w:color w:val="000000" w:themeColor="text1"/>
          <w:szCs w:val="20"/>
          <w:lang w:val="en-US"/>
        </w:rPr>
        <w:t xml:space="preserve">email: </w:t>
      </w:r>
      <w:r w:rsidRPr="00443CB3">
        <w:rPr>
          <w:szCs w:val="20"/>
          <w:lang w:val="en-US"/>
        </w:rPr>
        <w:t>media@coltczgroup.com</w:t>
      </w:r>
      <w:r>
        <w:rPr>
          <w:szCs w:val="20"/>
          <w:lang w:val="en-US"/>
        </w:rPr>
        <w:tab/>
      </w:r>
      <w:r>
        <w:rPr>
          <w:szCs w:val="20"/>
          <w:lang w:val="en-US"/>
        </w:rPr>
        <w:tab/>
      </w:r>
      <w:r>
        <w:rPr>
          <w:szCs w:val="20"/>
          <w:lang w:val="en-US"/>
        </w:rPr>
        <w:tab/>
      </w:r>
      <w:r>
        <w:rPr>
          <w:szCs w:val="20"/>
          <w:lang w:val="en-US"/>
        </w:rPr>
        <w:tab/>
      </w:r>
      <w:r w:rsidRPr="004F152B">
        <w:rPr>
          <w:rFonts w:cs="Calibri"/>
          <w:color w:val="000000" w:themeColor="text1"/>
          <w:szCs w:val="20"/>
          <w:lang w:val="en-US"/>
        </w:rPr>
        <w:t xml:space="preserve">email: </w:t>
      </w:r>
      <w:r w:rsidRPr="004F152B">
        <w:rPr>
          <w:szCs w:val="20"/>
          <w:lang w:val="en-US"/>
        </w:rPr>
        <w:t>sipova@coltczgroup.com</w:t>
      </w:r>
      <w:r w:rsidR="00BD3D9F" w:rsidRPr="00370C52">
        <w:rPr>
          <w:rFonts w:cs="Calibri"/>
          <w:color w:val="000000" w:themeColor="text1"/>
          <w:szCs w:val="20"/>
          <w:lang w:val="en-US"/>
        </w:rPr>
        <w:tab/>
      </w:r>
      <w:r w:rsidR="00BD3D9F" w:rsidRPr="00370C52">
        <w:rPr>
          <w:rFonts w:cs="Calibri"/>
          <w:i/>
          <w:iCs/>
          <w:color w:val="000000" w:themeColor="text1"/>
          <w:szCs w:val="20"/>
          <w:lang w:val="en-US"/>
        </w:rPr>
        <w:tab/>
      </w:r>
      <w:r w:rsidR="00BD3D9F" w:rsidRPr="00370C52">
        <w:rPr>
          <w:rFonts w:cs="Calibri"/>
          <w:i/>
          <w:iCs/>
          <w:color w:val="000000" w:themeColor="text1"/>
          <w:szCs w:val="20"/>
          <w:lang w:val="en-US"/>
        </w:rPr>
        <w:tab/>
      </w:r>
      <w:r w:rsidR="00BD3D9F" w:rsidRPr="00370C52">
        <w:rPr>
          <w:rFonts w:cs="Calibri"/>
          <w:i/>
          <w:iCs/>
          <w:color w:val="000000" w:themeColor="text1"/>
          <w:szCs w:val="20"/>
          <w:lang w:val="en-US"/>
        </w:rPr>
        <w:tab/>
      </w:r>
      <w:r w:rsidR="00BD3D9F" w:rsidRPr="00370C52">
        <w:rPr>
          <w:rFonts w:cs="Calibri"/>
          <w:i/>
          <w:iCs/>
          <w:color w:val="000000" w:themeColor="text1"/>
          <w:szCs w:val="20"/>
          <w:lang w:val="en-US"/>
        </w:rPr>
        <w:tab/>
      </w:r>
    </w:p>
    <w:sectPr w:rsidR="00BD3D9F" w:rsidRPr="00370C52"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47E1B" w14:textId="77777777" w:rsidR="00BA4FD9" w:rsidRDefault="00BA4FD9" w:rsidP="006547EF">
      <w:pPr>
        <w:spacing w:before="0" w:after="0"/>
      </w:pPr>
      <w:r>
        <w:separator/>
      </w:r>
    </w:p>
  </w:endnote>
  <w:endnote w:type="continuationSeparator" w:id="0">
    <w:p w14:paraId="2E94F53F" w14:textId="77777777" w:rsidR="00BA4FD9" w:rsidRDefault="00BA4FD9" w:rsidP="006547EF">
      <w:pPr>
        <w:spacing w:before="0" w:after="0"/>
      </w:pPr>
      <w:r>
        <w:continuationSeparator/>
      </w:r>
    </w:p>
  </w:endnote>
  <w:endnote w:type="continuationNotice" w:id="1">
    <w:p w14:paraId="1563EF27" w14:textId="77777777" w:rsidR="00BA4FD9" w:rsidRDefault="00BA4FD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69A81FB7-B1D6-459F-A2C1-17D33B778097}"/>
    <w:embedBold r:id="rId2" w:fontKey="{55F735D4-5BCC-4A7C-8C3A-D1784DA9093E}"/>
    <w:embedItalic r:id="rId3" w:fontKey="{BC375EC0-B5D3-4CDB-937E-7235FF2F01A4}"/>
    <w:embedBoldItalic r:id="rId4" w:fontKey="{FA180D66-EDD4-4F51-88ED-A7B7FA9A58F3}"/>
  </w:font>
  <w:font w:name="Calibri Light">
    <w:panose1 w:val="020F0302020204030204"/>
    <w:charset w:val="EE"/>
    <w:family w:val="swiss"/>
    <w:pitch w:val="variable"/>
    <w:sig w:usb0="E4002EFF" w:usb1="C200247B" w:usb2="00000009" w:usb3="00000000" w:csb0="000001FF" w:csb1="00000000"/>
    <w:embedRegular r:id="rId5" w:fontKey="{FD689A4C-86B4-4866-9714-29C578CF8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w:t>
    </w:r>
    <w:proofErr w:type="gramStart"/>
    <w:r w:rsidRPr="009F2FA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A6A2" w14:textId="77777777" w:rsidR="00BA4FD9" w:rsidRDefault="00BA4FD9" w:rsidP="006547EF">
      <w:pPr>
        <w:spacing w:before="0" w:after="0"/>
      </w:pPr>
      <w:r>
        <w:separator/>
      </w:r>
    </w:p>
  </w:footnote>
  <w:footnote w:type="continuationSeparator" w:id="0">
    <w:p w14:paraId="4D5DF702" w14:textId="77777777" w:rsidR="00BA4FD9" w:rsidRDefault="00BA4FD9" w:rsidP="006547EF">
      <w:pPr>
        <w:spacing w:before="0" w:after="0"/>
      </w:pPr>
      <w:r>
        <w:continuationSeparator/>
      </w:r>
    </w:p>
  </w:footnote>
  <w:footnote w:type="continuationNotice" w:id="1">
    <w:p w14:paraId="4B9AD33C" w14:textId="77777777" w:rsidR="00BA4FD9" w:rsidRDefault="00BA4FD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1953"/>
    <w:rsid w:val="00023C8A"/>
    <w:rsid w:val="0002466C"/>
    <w:rsid w:val="0002785B"/>
    <w:rsid w:val="00031DCA"/>
    <w:rsid w:val="00032590"/>
    <w:rsid w:val="0004705A"/>
    <w:rsid w:val="000475DA"/>
    <w:rsid w:val="00052943"/>
    <w:rsid w:val="0006390A"/>
    <w:rsid w:val="00064D2F"/>
    <w:rsid w:val="00067C03"/>
    <w:rsid w:val="00075BE6"/>
    <w:rsid w:val="0007687D"/>
    <w:rsid w:val="000824FC"/>
    <w:rsid w:val="000847F5"/>
    <w:rsid w:val="00085EF1"/>
    <w:rsid w:val="00093CB2"/>
    <w:rsid w:val="000A0235"/>
    <w:rsid w:val="000A66C6"/>
    <w:rsid w:val="000A77D9"/>
    <w:rsid w:val="000B6DF1"/>
    <w:rsid w:val="000D0661"/>
    <w:rsid w:val="000D0A34"/>
    <w:rsid w:val="000D1109"/>
    <w:rsid w:val="000D28BD"/>
    <w:rsid w:val="000D4999"/>
    <w:rsid w:val="000E220C"/>
    <w:rsid w:val="000F12DC"/>
    <w:rsid w:val="000F21A3"/>
    <w:rsid w:val="000F7895"/>
    <w:rsid w:val="000F7959"/>
    <w:rsid w:val="00101C11"/>
    <w:rsid w:val="00102CD0"/>
    <w:rsid w:val="00106FA4"/>
    <w:rsid w:val="0011114F"/>
    <w:rsid w:val="0011598F"/>
    <w:rsid w:val="001207D7"/>
    <w:rsid w:val="001229CD"/>
    <w:rsid w:val="00127578"/>
    <w:rsid w:val="00132982"/>
    <w:rsid w:val="00136F67"/>
    <w:rsid w:val="00137361"/>
    <w:rsid w:val="00141ED8"/>
    <w:rsid w:val="00141EFD"/>
    <w:rsid w:val="0014227C"/>
    <w:rsid w:val="001426E5"/>
    <w:rsid w:val="00142FE7"/>
    <w:rsid w:val="001439B2"/>
    <w:rsid w:val="00154F03"/>
    <w:rsid w:val="001563FB"/>
    <w:rsid w:val="00166A11"/>
    <w:rsid w:val="001671A8"/>
    <w:rsid w:val="00180278"/>
    <w:rsid w:val="00181770"/>
    <w:rsid w:val="00181D60"/>
    <w:rsid w:val="001955C7"/>
    <w:rsid w:val="00195DAB"/>
    <w:rsid w:val="001968A6"/>
    <w:rsid w:val="001A365D"/>
    <w:rsid w:val="001A53FA"/>
    <w:rsid w:val="001B075A"/>
    <w:rsid w:val="001B0AD0"/>
    <w:rsid w:val="001C3002"/>
    <w:rsid w:val="001C3845"/>
    <w:rsid w:val="001C5673"/>
    <w:rsid w:val="001C7AE8"/>
    <w:rsid w:val="001D2EA0"/>
    <w:rsid w:val="001E6BB4"/>
    <w:rsid w:val="001F70F6"/>
    <w:rsid w:val="002007ED"/>
    <w:rsid w:val="002016DB"/>
    <w:rsid w:val="002027B3"/>
    <w:rsid w:val="0020291C"/>
    <w:rsid w:val="002060BF"/>
    <w:rsid w:val="00212CED"/>
    <w:rsid w:val="00213157"/>
    <w:rsid w:val="00220C50"/>
    <w:rsid w:val="0022636E"/>
    <w:rsid w:val="002338A1"/>
    <w:rsid w:val="0024081D"/>
    <w:rsid w:val="002419A9"/>
    <w:rsid w:val="00242374"/>
    <w:rsid w:val="00253DC5"/>
    <w:rsid w:val="002605D6"/>
    <w:rsid w:val="00261491"/>
    <w:rsid w:val="002618C1"/>
    <w:rsid w:val="00273164"/>
    <w:rsid w:val="00275B7F"/>
    <w:rsid w:val="00277AB7"/>
    <w:rsid w:val="002808BD"/>
    <w:rsid w:val="00280934"/>
    <w:rsid w:val="00281D08"/>
    <w:rsid w:val="0029223D"/>
    <w:rsid w:val="00294600"/>
    <w:rsid w:val="00297788"/>
    <w:rsid w:val="002A68E9"/>
    <w:rsid w:val="002A7077"/>
    <w:rsid w:val="002B4E10"/>
    <w:rsid w:val="002B4FA7"/>
    <w:rsid w:val="002B6B3D"/>
    <w:rsid w:val="002C1BD4"/>
    <w:rsid w:val="002D0D79"/>
    <w:rsid w:val="002D1269"/>
    <w:rsid w:val="002D1D6E"/>
    <w:rsid w:val="002D524C"/>
    <w:rsid w:val="002E7110"/>
    <w:rsid w:val="002F11F4"/>
    <w:rsid w:val="002F1333"/>
    <w:rsid w:val="002F6C00"/>
    <w:rsid w:val="002F6D00"/>
    <w:rsid w:val="0030308A"/>
    <w:rsid w:val="0030624C"/>
    <w:rsid w:val="0032033D"/>
    <w:rsid w:val="00327F29"/>
    <w:rsid w:val="00336577"/>
    <w:rsid w:val="0034239F"/>
    <w:rsid w:val="00344DC2"/>
    <w:rsid w:val="00351F75"/>
    <w:rsid w:val="00363EE6"/>
    <w:rsid w:val="00364F2B"/>
    <w:rsid w:val="00365414"/>
    <w:rsid w:val="00365F7C"/>
    <w:rsid w:val="00370C52"/>
    <w:rsid w:val="0037428E"/>
    <w:rsid w:val="003761C7"/>
    <w:rsid w:val="0038544D"/>
    <w:rsid w:val="00395A48"/>
    <w:rsid w:val="003A26B0"/>
    <w:rsid w:val="003C62F5"/>
    <w:rsid w:val="003D7782"/>
    <w:rsid w:val="00404139"/>
    <w:rsid w:val="0041411C"/>
    <w:rsid w:val="0041654A"/>
    <w:rsid w:val="004214D4"/>
    <w:rsid w:val="00425540"/>
    <w:rsid w:val="004261DC"/>
    <w:rsid w:val="004406BA"/>
    <w:rsid w:val="00446D64"/>
    <w:rsid w:val="00451B9D"/>
    <w:rsid w:val="00455A5C"/>
    <w:rsid w:val="00455BC6"/>
    <w:rsid w:val="00460B55"/>
    <w:rsid w:val="00460CCD"/>
    <w:rsid w:val="004718A8"/>
    <w:rsid w:val="00471995"/>
    <w:rsid w:val="00471E2F"/>
    <w:rsid w:val="00477C35"/>
    <w:rsid w:val="00481108"/>
    <w:rsid w:val="00490849"/>
    <w:rsid w:val="0049207A"/>
    <w:rsid w:val="004945DE"/>
    <w:rsid w:val="00494A2F"/>
    <w:rsid w:val="00495BB3"/>
    <w:rsid w:val="004966ED"/>
    <w:rsid w:val="004A1047"/>
    <w:rsid w:val="004A2AC7"/>
    <w:rsid w:val="004A2BF1"/>
    <w:rsid w:val="004B2B5F"/>
    <w:rsid w:val="004C2966"/>
    <w:rsid w:val="004C4C38"/>
    <w:rsid w:val="004C6FC1"/>
    <w:rsid w:val="004D05F5"/>
    <w:rsid w:val="004D78F8"/>
    <w:rsid w:val="004E5B93"/>
    <w:rsid w:val="004E65B4"/>
    <w:rsid w:val="004E7C09"/>
    <w:rsid w:val="004F064E"/>
    <w:rsid w:val="004F152B"/>
    <w:rsid w:val="004F5577"/>
    <w:rsid w:val="004F68EC"/>
    <w:rsid w:val="00500F28"/>
    <w:rsid w:val="005014BD"/>
    <w:rsid w:val="00506D38"/>
    <w:rsid w:val="005072D5"/>
    <w:rsid w:val="00513F3A"/>
    <w:rsid w:val="005166BE"/>
    <w:rsid w:val="00516D34"/>
    <w:rsid w:val="005250C3"/>
    <w:rsid w:val="00526B03"/>
    <w:rsid w:val="005405A7"/>
    <w:rsid w:val="00542E15"/>
    <w:rsid w:val="00544659"/>
    <w:rsid w:val="005514A0"/>
    <w:rsid w:val="00554740"/>
    <w:rsid w:val="00562F95"/>
    <w:rsid w:val="00572342"/>
    <w:rsid w:val="0057680B"/>
    <w:rsid w:val="00580143"/>
    <w:rsid w:val="0058281F"/>
    <w:rsid w:val="00582B26"/>
    <w:rsid w:val="005870A3"/>
    <w:rsid w:val="0059405D"/>
    <w:rsid w:val="0059427F"/>
    <w:rsid w:val="005A12CD"/>
    <w:rsid w:val="005A1B58"/>
    <w:rsid w:val="005A44E1"/>
    <w:rsid w:val="005A514C"/>
    <w:rsid w:val="005A51CE"/>
    <w:rsid w:val="005C0611"/>
    <w:rsid w:val="005C30E4"/>
    <w:rsid w:val="005C3824"/>
    <w:rsid w:val="005C4221"/>
    <w:rsid w:val="005C5E6F"/>
    <w:rsid w:val="005C6EB7"/>
    <w:rsid w:val="005D5074"/>
    <w:rsid w:val="005E1858"/>
    <w:rsid w:val="005E6D79"/>
    <w:rsid w:val="005F55FF"/>
    <w:rsid w:val="005F7298"/>
    <w:rsid w:val="00600BBC"/>
    <w:rsid w:val="006037CD"/>
    <w:rsid w:val="00607036"/>
    <w:rsid w:val="00607363"/>
    <w:rsid w:val="006107B9"/>
    <w:rsid w:val="00614DB5"/>
    <w:rsid w:val="00616D6A"/>
    <w:rsid w:val="0061745C"/>
    <w:rsid w:val="00617BEE"/>
    <w:rsid w:val="00621554"/>
    <w:rsid w:val="00624F2A"/>
    <w:rsid w:val="006250A9"/>
    <w:rsid w:val="00625CCA"/>
    <w:rsid w:val="006379FF"/>
    <w:rsid w:val="006503F9"/>
    <w:rsid w:val="006547EF"/>
    <w:rsid w:val="006570D5"/>
    <w:rsid w:val="00660AA8"/>
    <w:rsid w:val="0066162A"/>
    <w:rsid w:val="0066170E"/>
    <w:rsid w:val="00667373"/>
    <w:rsid w:val="006708BE"/>
    <w:rsid w:val="00671C35"/>
    <w:rsid w:val="006743B0"/>
    <w:rsid w:val="00676504"/>
    <w:rsid w:val="00682C36"/>
    <w:rsid w:val="006854D5"/>
    <w:rsid w:val="006878C0"/>
    <w:rsid w:val="00691078"/>
    <w:rsid w:val="00697D5F"/>
    <w:rsid w:val="006B0E83"/>
    <w:rsid w:val="006B5934"/>
    <w:rsid w:val="006B66AB"/>
    <w:rsid w:val="006C0A2C"/>
    <w:rsid w:val="006C35D2"/>
    <w:rsid w:val="006D1F36"/>
    <w:rsid w:val="006D40D0"/>
    <w:rsid w:val="006E7A34"/>
    <w:rsid w:val="006F190F"/>
    <w:rsid w:val="006F46AD"/>
    <w:rsid w:val="006F5A77"/>
    <w:rsid w:val="006F5BA9"/>
    <w:rsid w:val="00701E6C"/>
    <w:rsid w:val="00702477"/>
    <w:rsid w:val="0070621C"/>
    <w:rsid w:val="00706F83"/>
    <w:rsid w:val="00707179"/>
    <w:rsid w:val="00710332"/>
    <w:rsid w:val="007201A6"/>
    <w:rsid w:val="00721002"/>
    <w:rsid w:val="0072752C"/>
    <w:rsid w:val="0073031C"/>
    <w:rsid w:val="00732523"/>
    <w:rsid w:val="007329AF"/>
    <w:rsid w:val="00734CA8"/>
    <w:rsid w:val="00740786"/>
    <w:rsid w:val="00743FD1"/>
    <w:rsid w:val="00744D82"/>
    <w:rsid w:val="007506E3"/>
    <w:rsid w:val="0076063D"/>
    <w:rsid w:val="00760805"/>
    <w:rsid w:val="0076228A"/>
    <w:rsid w:val="007715E4"/>
    <w:rsid w:val="00773130"/>
    <w:rsid w:val="00782435"/>
    <w:rsid w:val="00794ABA"/>
    <w:rsid w:val="00795ED0"/>
    <w:rsid w:val="007A0A74"/>
    <w:rsid w:val="007A3121"/>
    <w:rsid w:val="007A5668"/>
    <w:rsid w:val="007A5D07"/>
    <w:rsid w:val="007B155C"/>
    <w:rsid w:val="007B3567"/>
    <w:rsid w:val="007B6479"/>
    <w:rsid w:val="007B7699"/>
    <w:rsid w:val="007D0463"/>
    <w:rsid w:val="007D0534"/>
    <w:rsid w:val="007F1797"/>
    <w:rsid w:val="00804933"/>
    <w:rsid w:val="00816BDB"/>
    <w:rsid w:val="0081722F"/>
    <w:rsid w:val="008215BB"/>
    <w:rsid w:val="00826CBD"/>
    <w:rsid w:val="0083301B"/>
    <w:rsid w:val="00846B9C"/>
    <w:rsid w:val="00846DDA"/>
    <w:rsid w:val="0085140F"/>
    <w:rsid w:val="008627DF"/>
    <w:rsid w:val="00866DF8"/>
    <w:rsid w:val="00876CEA"/>
    <w:rsid w:val="00890F40"/>
    <w:rsid w:val="00894C2D"/>
    <w:rsid w:val="00895106"/>
    <w:rsid w:val="008A138E"/>
    <w:rsid w:val="008A5AE6"/>
    <w:rsid w:val="008B54FB"/>
    <w:rsid w:val="008B58FB"/>
    <w:rsid w:val="008C643D"/>
    <w:rsid w:val="008D6306"/>
    <w:rsid w:val="008D63E7"/>
    <w:rsid w:val="008D65E8"/>
    <w:rsid w:val="008E3B36"/>
    <w:rsid w:val="008F1D19"/>
    <w:rsid w:val="008F385E"/>
    <w:rsid w:val="008F46CF"/>
    <w:rsid w:val="008F52D4"/>
    <w:rsid w:val="009177F0"/>
    <w:rsid w:val="00934036"/>
    <w:rsid w:val="009371F3"/>
    <w:rsid w:val="00946042"/>
    <w:rsid w:val="00953AFF"/>
    <w:rsid w:val="009627C4"/>
    <w:rsid w:val="00971C4A"/>
    <w:rsid w:val="00974591"/>
    <w:rsid w:val="009819F1"/>
    <w:rsid w:val="00982F9E"/>
    <w:rsid w:val="0098762D"/>
    <w:rsid w:val="00987ED4"/>
    <w:rsid w:val="009A056D"/>
    <w:rsid w:val="009A1CD0"/>
    <w:rsid w:val="009A743B"/>
    <w:rsid w:val="009B67D4"/>
    <w:rsid w:val="009C34C4"/>
    <w:rsid w:val="009D13A4"/>
    <w:rsid w:val="009D2635"/>
    <w:rsid w:val="009D50E4"/>
    <w:rsid w:val="009E1C21"/>
    <w:rsid w:val="009E27B8"/>
    <w:rsid w:val="009E5304"/>
    <w:rsid w:val="009F1B40"/>
    <w:rsid w:val="009F2C30"/>
    <w:rsid w:val="009F5151"/>
    <w:rsid w:val="009F58BB"/>
    <w:rsid w:val="009F65D8"/>
    <w:rsid w:val="00A021F2"/>
    <w:rsid w:val="00A0443C"/>
    <w:rsid w:val="00A06831"/>
    <w:rsid w:val="00A0728D"/>
    <w:rsid w:val="00A140A3"/>
    <w:rsid w:val="00A20588"/>
    <w:rsid w:val="00A219B4"/>
    <w:rsid w:val="00A251E8"/>
    <w:rsid w:val="00A27A78"/>
    <w:rsid w:val="00A27B77"/>
    <w:rsid w:val="00A318E9"/>
    <w:rsid w:val="00A41581"/>
    <w:rsid w:val="00A43B0E"/>
    <w:rsid w:val="00A62688"/>
    <w:rsid w:val="00A6284F"/>
    <w:rsid w:val="00A64B50"/>
    <w:rsid w:val="00A65523"/>
    <w:rsid w:val="00A71F1F"/>
    <w:rsid w:val="00A72868"/>
    <w:rsid w:val="00A77520"/>
    <w:rsid w:val="00A7755A"/>
    <w:rsid w:val="00A80F24"/>
    <w:rsid w:val="00A90173"/>
    <w:rsid w:val="00A92092"/>
    <w:rsid w:val="00AA10B3"/>
    <w:rsid w:val="00AA1109"/>
    <w:rsid w:val="00AA118F"/>
    <w:rsid w:val="00AA576E"/>
    <w:rsid w:val="00AB03D8"/>
    <w:rsid w:val="00AB2A43"/>
    <w:rsid w:val="00AB4E05"/>
    <w:rsid w:val="00AB6DCC"/>
    <w:rsid w:val="00AC0E8B"/>
    <w:rsid w:val="00AC1397"/>
    <w:rsid w:val="00AC5EB4"/>
    <w:rsid w:val="00AD3710"/>
    <w:rsid w:val="00AE5971"/>
    <w:rsid w:val="00AE6153"/>
    <w:rsid w:val="00AE6374"/>
    <w:rsid w:val="00B03883"/>
    <w:rsid w:val="00B03E4C"/>
    <w:rsid w:val="00B115F0"/>
    <w:rsid w:val="00B14B78"/>
    <w:rsid w:val="00B153C3"/>
    <w:rsid w:val="00B271FA"/>
    <w:rsid w:val="00B31429"/>
    <w:rsid w:val="00B31869"/>
    <w:rsid w:val="00B41DB0"/>
    <w:rsid w:val="00B51FC4"/>
    <w:rsid w:val="00B63CA4"/>
    <w:rsid w:val="00B64F9F"/>
    <w:rsid w:val="00B67303"/>
    <w:rsid w:val="00B7225F"/>
    <w:rsid w:val="00B80BB7"/>
    <w:rsid w:val="00B8111F"/>
    <w:rsid w:val="00B9174E"/>
    <w:rsid w:val="00B94668"/>
    <w:rsid w:val="00B94E5F"/>
    <w:rsid w:val="00BA1485"/>
    <w:rsid w:val="00BA1B30"/>
    <w:rsid w:val="00BA4FD9"/>
    <w:rsid w:val="00BA5713"/>
    <w:rsid w:val="00BB6082"/>
    <w:rsid w:val="00BC0103"/>
    <w:rsid w:val="00BC5A21"/>
    <w:rsid w:val="00BC6C0E"/>
    <w:rsid w:val="00BD3D9F"/>
    <w:rsid w:val="00BD52CE"/>
    <w:rsid w:val="00BD7518"/>
    <w:rsid w:val="00BE0F69"/>
    <w:rsid w:val="00BE47BD"/>
    <w:rsid w:val="00BE47D2"/>
    <w:rsid w:val="00BE5E55"/>
    <w:rsid w:val="00BE7D56"/>
    <w:rsid w:val="00BF0532"/>
    <w:rsid w:val="00BF05CD"/>
    <w:rsid w:val="00BF2D9D"/>
    <w:rsid w:val="00BF5574"/>
    <w:rsid w:val="00BF595F"/>
    <w:rsid w:val="00C03272"/>
    <w:rsid w:val="00C07127"/>
    <w:rsid w:val="00C07A40"/>
    <w:rsid w:val="00C27A16"/>
    <w:rsid w:val="00C35C1C"/>
    <w:rsid w:val="00C40412"/>
    <w:rsid w:val="00C42AFC"/>
    <w:rsid w:val="00C46682"/>
    <w:rsid w:val="00C5091B"/>
    <w:rsid w:val="00C52920"/>
    <w:rsid w:val="00C53366"/>
    <w:rsid w:val="00C55EF5"/>
    <w:rsid w:val="00C56BFA"/>
    <w:rsid w:val="00C61DF7"/>
    <w:rsid w:val="00C6413C"/>
    <w:rsid w:val="00C669E8"/>
    <w:rsid w:val="00C732FB"/>
    <w:rsid w:val="00C76BD8"/>
    <w:rsid w:val="00C83251"/>
    <w:rsid w:val="00C9232A"/>
    <w:rsid w:val="00C92AA6"/>
    <w:rsid w:val="00C96072"/>
    <w:rsid w:val="00CA4FB5"/>
    <w:rsid w:val="00CB364C"/>
    <w:rsid w:val="00CB54D1"/>
    <w:rsid w:val="00CC32F9"/>
    <w:rsid w:val="00CC53D0"/>
    <w:rsid w:val="00CC6651"/>
    <w:rsid w:val="00CD112B"/>
    <w:rsid w:val="00CD4C3A"/>
    <w:rsid w:val="00CE0A4D"/>
    <w:rsid w:val="00CE136F"/>
    <w:rsid w:val="00CE5C6F"/>
    <w:rsid w:val="00CE6286"/>
    <w:rsid w:val="00CF7EC4"/>
    <w:rsid w:val="00D0385E"/>
    <w:rsid w:val="00D03C3D"/>
    <w:rsid w:val="00D07CA1"/>
    <w:rsid w:val="00D1332E"/>
    <w:rsid w:val="00D1345F"/>
    <w:rsid w:val="00D162F4"/>
    <w:rsid w:val="00D20862"/>
    <w:rsid w:val="00D22053"/>
    <w:rsid w:val="00D2595B"/>
    <w:rsid w:val="00D32AD6"/>
    <w:rsid w:val="00D43190"/>
    <w:rsid w:val="00D44564"/>
    <w:rsid w:val="00D52797"/>
    <w:rsid w:val="00D55AC8"/>
    <w:rsid w:val="00D60D73"/>
    <w:rsid w:val="00D6293D"/>
    <w:rsid w:val="00D63C5E"/>
    <w:rsid w:val="00D76CAC"/>
    <w:rsid w:val="00D81192"/>
    <w:rsid w:val="00D82DB4"/>
    <w:rsid w:val="00D876DD"/>
    <w:rsid w:val="00D90600"/>
    <w:rsid w:val="00D939DA"/>
    <w:rsid w:val="00DB71BE"/>
    <w:rsid w:val="00DC2B5A"/>
    <w:rsid w:val="00DC6F30"/>
    <w:rsid w:val="00DD0E85"/>
    <w:rsid w:val="00DE1B01"/>
    <w:rsid w:val="00DE5748"/>
    <w:rsid w:val="00DE61D3"/>
    <w:rsid w:val="00DF7943"/>
    <w:rsid w:val="00E032BC"/>
    <w:rsid w:val="00E056A7"/>
    <w:rsid w:val="00E06658"/>
    <w:rsid w:val="00E06F88"/>
    <w:rsid w:val="00E11853"/>
    <w:rsid w:val="00E1723F"/>
    <w:rsid w:val="00E21409"/>
    <w:rsid w:val="00E22375"/>
    <w:rsid w:val="00E26188"/>
    <w:rsid w:val="00E3774A"/>
    <w:rsid w:val="00E444FC"/>
    <w:rsid w:val="00E503C2"/>
    <w:rsid w:val="00E53830"/>
    <w:rsid w:val="00E56AB0"/>
    <w:rsid w:val="00E6096F"/>
    <w:rsid w:val="00E76942"/>
    <w:rsid w:val="00E826B4"/>
    <w:rsid w:val="00E82819"/>
    <w:rsid w:val="00E94E72"/>
    <w:rsid w:val="00EB1F1E"/>
    <w:rsid w:val="00EC02BF"/>
    <w:rsid w:val="00EC20E0"/>
    <w:rsid w:val="00EC3975"/>
    <w:rsid w:val="00EC7039"/>
    <w:rsid w:val="00EC77D6"/>
    <w:rsid w:val="00EC7BF9"/>
    <w:rsid w:val="00ED0332"/>
    <w:rsid w:val="00ED23DD"/>
    <w:rsid w:val="00EE4923"/>
    <w:rsid w:val="00EF3C73"/>
    <w:rsid w:val="00EF6C37"/>
    <w:rsid w:val="00F01E44"/>
    <w:rsid w:val="00F04785"/>
    <w:rsid w:val="00F17FFD"/>
    <w:rsid w:val="00F22C2B"/>
    <w:rsid w:val="00F2614C"/>
    <w:rsid w:val="00F26EEC"/>
    <w:rsid w:val="00F31E56"/>
    <w:rsid w:val="00F33F65"/>
    <w:rsid w:val="00F352B5"/>
    <w:rsid w:val="00F42AA7"/>
    <w:rsid w:val="00F46300"/>
    <w:rsid w:val="00F51BDA"/>
    <w:rsid w:val="00F554E4"/>
    <w:rsid w:val="00F73D6B"/>
    <w:rsid w:val="00FA0C93"/>
    <w:rsid w:val="00FB2263"/>
    <w:rsid w:val="00FB2296"/>
    <w:rsid w:val="00FC7A29"/>
    <w:rsid w:val="00FD3306"/>
    <w:rsid w:val="00FD51E6"/>
    <w:rsid w:val="00FD5A4A"/>
    <w:rsid w:val="00FE6CC5"/>
    <w:rsid w:val="00FF2591"/>
    <w:rsid w:val="00FF346C"/>
    <w:rsid w:val="00FF5D47"/>
    <w:rsid w:val="07CC8BA8"/>
    <w:rsid w:val="0A53FEA5"/>
    <w:rsid w:val="0AB21DF1"/>
    <w:rsid w:val="0B9E262F"/>
    <w:rsid w:val="143D0114"/>
    <w:rsid w:val="14AA4467"/>
    <w:rsid w:val="15B4078E"/>
    <w:rsid w:val="168D03E9"/>
    <w:rsid w:val="17858C45"/>
    <w:rsid w:val="20D20EE0"/>
    <w:rsid w:val="23955D51"/>
    <w:rsid w:val="251A315F"/>
    <w:rsid w:val="2529A5CE"/>
    <w:rsid w:val="25B12847"/>
    <w:rsid w:val="2680E4E2"/>
    <w:rsid w:val="289A0D60"/>
    <w:rsid w:val="2D4362D4"/>
    <w:rsid w:val="369D9471"/>
    <w:rsid w:val="36CD547A"/>
    <w:rsid w:val="3A5EBD6F"/>
    <w:rsid w:val="3ECF2C41"/>
    <w:rsid w:val="4384CE4D"/>
    <w:rsid w:val="44C409D1"/>
    <w:rsid w:val="4700043D"/>
    <w:rsid w:val="4C2583D9"/>
    <w:rsid w:val="532F0395"/>
    <w:rsid w:val="5466E18C"/>
    <w:rsid w:val="5692F8BF"/>
    <w:rsid w:val="59EFAA78"/>
    <w:rsid w:val="5DC7067B"/>
    <w:rsid w:val="64842893"/>
    <w:rsid w:val="66F3704D"/>
    <w:rsid w:val="6A40DFFA"/>
    <w:rsid w:val="6B5C74E3"/>
    <w:rsid w:val="6B83B0E9"/>
    <w:rsid w:val="6E846E65"/>
    <w:rsid w:val="715960F2"/>
    <w:rsid w:val="7394B3A5"/>
    <w:rsid w:val="745A1ACB"/>
    <w:rsid w:val="763ECF02"/>
    <w:rsid w:val="7EB0935E"/>
    <w:rsid w:val="7FD2B499"/>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4278B27A32C1D428EA3579BA5F17923" ma:contentTypeVersion="17" ma:contentTypeDescription="Vytvoří nový dokument" ma:contentTypeScope="" ma:versionID="bb672c78716bae2b9221154f6dd79217">
  <xsd:schema xmlns:xsd="http://www.w3.org/2001/XMLSchema" xmlns:xs="http://www.w3.org/2001/XMLSchema" xmlns:p="http://schemas.microsoft.com/office/2006/metadata/properties" xmlns:ns2="9d3eee87-ef8c-413e-a8d3-4745f26df625" xmlns:ns3="c697cfce-db15-4d46-b574-5ead264874a8" targetNamespace="http://schemas.microsoft.com/office/2006/metadata/properties" ma:root="true" ma:fieldsID="4b92374e438b780b9f0331663f6ed5a4" ns2:_="" ns3:_="">
    <xsd:import namespace="9d3eee87-ef8c-413e-a8d3-4745f26df625"/>
    <xsd:import namespace="c697cfce-db15-4d46-b574-5ead264874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eee87-ef8c-413e-a8d3-4745f26df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7cfce-db15-4d46-b574-5ead264874a8"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5a3c5016-85f8-41f4-9a8a-295438767c4e}" ma:internalName="TaxCatchAll" ma:showField="CatchAllData" ma:web="c697cfce-db15-4d46-b574-5ead26487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3eee87-ef8c-413e-a8d3-4745f26df625">
      <Terms xmlns="http://schemas.microsoft.com/office/infopath/2007/PartnerControls"/>
    </lcf76f155ced4ddcb4097134ff3c332f>
    <TaxCatchAll xmlns="c697cfce-db15-4d46-b574-5ead264874a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A38DF29-2A5B-4759-ADAC-62E42D178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eee87-ef8c-413e-a8d3-4745f26df625"/>
    <ds:schemaRef ds:uri="c697cfce-db15-4d46-b574-5ead26487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9d3eee87-ef8c-413e-a8d3-4745f26df625"/>
    <ds:schemaRef ds:uri="c697cfce-db15-4d46-b574-5ead264874a8"/>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16</TotalTime>
  <Pages>2</Pages>
  <Words>492</Words>
  <Characters>2907</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11</cp:revision>
  <dcterms:created xsi:type="dcterms:W3CDTF">2023-12-20T17:21:00Z</dcterms:created>
  <dcterms:modified xsi:type="dcterms:W3CDTF">2024-01-03T08:32:00Z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0x01010084278B27A32C1D428EA3579BA5F17923</vt:lpwstr>
  </property>
  <property fmtid="{D5CDD505-2E9C-101B-9397-08002B2CF9AE}" pid="3" name="MediaServiceImageTags">
    <vt:lpwstr/>
  </property>
</Properties>
</file>